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401" w14:textId="77777777" w:rsidR="0001078F" w:rsidRDefault="0001078F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D2E49AB" w14:textId="77777777" w:rsidR="0001078F" w:rsidRPr="009B09E0" w:rsidRDefault="0001078F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1E7836E" w14:textId="79A9C5AF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22B9E73" w14:textId="0E9FDF86" w:rsidR="000E0809" w:rsidRPr="009B09E0" w:rsidRDefault="00256CEE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A7344" wp14:editId="1D04BCF0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AECA" w14:textId="77777777" w:rsidR="0001078F" w:rsidRPr="004D2D3F" w:rsidRDefault="0001078F" w:rsidP="00256CEE">
                            <w:pPr>
                              <w:pStyle w:val="Nagwek"/>
                              <w:jc w:val="right"/>
                              <w:rPr>
                                <w:rFonts w:cs="Segoe UI"/>
                                <w:sz w:val="18"/>
                                <w:szCs w:val="20"/>
                              </w:rPr>
                            </w:pPr>
                          </w:p>
                          <w:p w14:paraId="70444B7B" w14:textId="6CE7838E" w:rsidR="0001078F" w:rsidRPr="004D2D3F" w:rsidRDefault="0001078F" w:rsidP="00256CEE">
                            <w:pPr>
                              <w:ind w:left="426" w:right="566"/>
                              <w:jc w:val="both"/>
                              <w:rPr>
                                <w:rFonts w:cs="Segoe UI"/>
                                <w:iCs/>
                                <w:color w:val="043E71"/>
                                <w:sz w:val="16"/>
                                <w:szCs w:val="16"/>
                              </w:rPr>
                            </w:pPr>
                            <w:r w:rsidRPr="004D2D3F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DA5136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 xml:space="preserve">nr </w:t>
                            </w:r>
                            <w:r w:rsidR="004F4C19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>2</w:t>
                            </w:r>
                            <w:r w:rsidR="00AB2736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C61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E43817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>SWZ</w:t>
                            </w:r>
                          </w:p>
                          <w:p w14:paraId="07108E32" w14:textId="77777777" w:rsidR="0001078F" w:rsidRPr="004D2D3F" w:rsidRDefault="0001078F" w:rsidP="00256CE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73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" filled="f" stroked="f">
                <v:textbox>
                  <w:txbxContent>
                    <w:p w14:paraId="2ABEAECA" w14:textId="77777777" w:rsidR="0001078F" w:rsidRPr="004D2D3F" w:rsidRDefault="0001078F" w:rsidP="00256CEE">
                      <w:pPr>
                        <w:pStyle w:val="Nagwek"/>
                        <w:jc w:val="right"/>
                        <w:rPr>
                          <w:rFonts w:cs="Segoe UI"/>
                          <w:sz w:val="18"/>
                          <w:szCs w:val="20"/>
                        </w:rPr>
                      </w:pPr>
                    </w:p>
                    <w:p w14:paraId="70444B7B" w14:textId="6CE7838E" w:rsidR="0001078F" w:rsidRPr="004D2D3F" w:rsidRDefault="0001078F" w:rsidP="00256CEE">
                      <w:pPr>
                        <w:ind w:left="426" w:right="566"/>
                        <w:jc w:val="both"/>
                        <w:rPr>
                          <w:rFonts w:cs="Segoe UI"/>
                          <w:iCs/>
                          <w:color w:val="043E71"/>
                          <w:sz w:val="16"/>
                          <w:szCs w:val="16"/>
                        </w:rPr>
                      </w:pPr>
                      <w:r w:rsidRPr="004D2D3F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 xml:space="preserve">Załącznik </w:t>
                      </w:r>
                      <w:r w:rsidR="00DA5136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 xml:space="preserve">nr </w:t>
                      </w:r>
                      <w:r w:rsidR="004F4C19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>2</w:t>
                      </w:r>
                      <w:r w:rsidR="00AB2736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 xml:space="preserve"> </w:t>
                      </w:r>
                      <w:r w:rsidR="00525C61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 xml:space="preserve">do </w:t>
                      </w:r>
                      <w:r w:rsidR="00E43817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>SWZ</w:t>
                      </w:r>
                    </w:p>
                    <w:p w14:paraId="07108E32" w14:textId="77777777" w:rsidR="0001078F" w:rsidRPr="004D2D3F" w:rsidRDefault="0001078F" w:rsidP="00256CEE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53D83" w14:textId="77777777" w:rsidR="0027675A" w:rsidRDefault="0027675A" w:rsidP="00770C93">
      <w:pPr>
        <w:pStyle w:val="Nagwek1"/>
        <w:spacing w:before="120" w:after="120" w:line="312" w:lineRule="auto"/>
        <w:jc w:val="center"/>
        <w:rPr>
          <w:rFonts w:cs="Segoe UI"/>
          <w:color w:val="auto"/>
          <w:sz w:val="24"/>
          <w:szCs w:val="24"/>
          <w:lang w:eastAsia="pl-PL"/>
        </w:rPr>
      </w:pPr>
      <w:r>
        <w:rPr>
          <w:rFonts w:cs="Segoe UI"/>
          <w:color w:val="auto"/>
          <w:sz w:val="24"/>
          <w:szCs w:val="24"/>
          <w:lang w:eastAsia="pl-PL"/>
        </w:rPr>
        <w:t>Projektowane postanowienia umowy</w:t>
      </w:r>
    </w:p>
    <w:p w14:paraId="438976A1" w14:textId="119DDF42" w:rsidR="000E0809" w:rsidRPr="00847D49" w:rsidRDefault="000E0809" w:rsidP="00770C93">
      <w:pPr>
        <w:pStyle w:val="Nagwek1"/>
        <w:spacing w:before="120" w:after="120" w:line="312" w:lineRule="auto"/>
        <w:jc w:val="center"/>
        <w:rPr>
          <w:rFonts w:cs="Segoe UI"/>
          <w:color w:val="auto"/>
          <w:sz w:val="24"/>
          <w:szCs w:val="24"/>
          <w:lang w:eastAsia="pl-PL"/>
        </w:rPr>
      </w:pPr>
      <w:r w:rsidRPr="00847D49">
        <w:rPr>
          <w:rFonts w:cs="Segoe UI"/>
          <w:color w:val="auto"/>
          <w:sz w:val="24"/>
          <w:szCs w:val="24"/>
          <w:lang w:eastAsia="pl-PL"/>
        </w:rPr>
        <w:t>Umowa nr …………</w:t>
      </w:r>
    </w:p>
    <w:p w14:paraId="0B98CED1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zawarta w dniu ............................. , pomiędzy Zamawiającym:</w:t>
      </w:r>
    </w:p>
    <w:p w14:paraId="0042D09E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reprezentowanym przez:</w:t>
      </w:r>
    </w:p>
    <w:p w14:paraId="1E49E2B7" w14:textId="0EF8EE0A" w:rsidR="000E0809" w:rsidRPr="009B09E0" w:rsidRDefault="00256CEE" w:rsidP="00B2191F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</w:t>
      </w:r>
    </w:p>
    <w:p w14:paraId="138B4B7E" w14:textId="7ED0C0DB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zwanym w treści umowy “Ubezpieczającym”</w:t>
      </w:r>
    </w:p>
    <w:p w14:paraId="61DBEDCC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a Wykonawcą:</w:t>
      </w:r>
    </w:p>
    <w:p w14:paraId="4D3EA0D2" w14:textId="7989880A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.............................................................................................................................................., z siedzibą w .............................. przy ul............................................., kod pocztowy ............... miejscowość .............................., wpisanym do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Krajowego Rejestru Sądowego prowadzonego przez................................................................................ pod numerem KRS.........................., Regon......................, NIP ......................... </w:t>
      </w:r>
    </w:p>
    <w:p w14:paraId="76AC7FD6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reprezentowanym przez:</w:t>
      </w:r>
    </w:p>
    <w:p w14:paraId="52B135FE" w14:textId="37AE3D79" w:rsidR="000E0809" w:rsidRPr="009B09E0" w:rsidRDefault="000E0809" w:rsidP="00B2191F">
      <w:pPr>
        <w:pStyle w:val="Akapitzlist"/>
        <w:numPr>
          <w:ilvl w:val="0"/>
          <w:numId w:val="1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………………………………………………</w:t>
      </w:r>
    </w:p>
    <w:p w14:paraId="737137D9" w14:textId="12CE0D1A" w:rsidR="000E0809" w:rsidRPr="009B09E0" w:rsidRDefault="000E0809" w:rsidP="00B2191F">
      <w:pPr>
        <w:pStyle w:val="Akapitzlist"/>
        <w:numPr>
          <w:ilvl w:val="0"/>
          <w:numId w:val="1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……………………………………………….</w:t>
      </w:r>
    </w:p>
    <w:p w14:paraId="59787338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zwanym w treści umowy “Ubezpieczycielem”</w:t>
      </w:r>
    </w:p>
    <w:p w14:paraId="7CE9210D" w14:textId="1B54111B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Niniejsza umowa jest następstwem wyboru wykonawcy dokonanym w postępowaniu o zamówienie publiczne prowadzonym w t</w:t>
      </w:r>
      <w:r w:rsidR="008968C8" w:rsidRPr="009B09E0">
        <w:rPr>
          <w:rFonts w:cs="Segoe UI"/>
          <w:lang w:eastAsia="pl-PL"/>
        </w:rPr>
        <w:t>rybie podstawowym</w:t>
      </w:r>
      <w:r w:rsidRPr="009B09E0">
        <w:rPr>
          <w:rFonts w:cs="Segoe UI"/>
          <w:lang w:eastAsia="pl-PL"/>
        </w:rPr>
        <w:t xml:space="preserve"> realizowanym na podstawie </w:t>
      </w:r>
      <w:r w:rsidR="00412010">
        <w:rPr>
          <w:rFonts w:cs="Segoe UI"/>
          <w:lang w:eastAsia="pl-PL"/>
        </w:rPr>
        <w:t xml:space="preserve">art. 275 ust 2 </w:t>
      </w:r>
      <w:r w:rsidRPr="009B09E0">
        <w:rPr>
          <w:rFonts w:cs="Segoe UI"/>
          <w:lang w:eastAsia="pl-PL"/>
        </w:rPr>
        <w:t>ustawy z</w:t>
      </w:r>
      <w:r w:rsidR="00256CEE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dnia </w:t>
      </w:r>
      <w:r w:rsidR="008968C8" w:rsidRPr="009B09E0">
        <w:rPr>
          <w:rFonts w:cs="Segoe UI"/>
          <w:lang w:eastAsia="pl-PL"/>
        </w:rPr>
        <w:t>11 września 2019</w:t>
      </w:r>
      <w:r w:rsidRPr="009B09E0">
        <w:rPr>
          <w:rFonts w:cs="Segoe UI"/>
          <w:lang w:eastAsia="pl-PL"/>
        </w:rPr>
        <w:t xml:space="preserve"> roku Prawo zamówień </w:t>
      </w:r>
      <w:r w:rsidR="0001078F">
        <w:rPr>
          <w:rFonts w:cs="Segoe UI"/>
          <w:lang w:eastAsia="pl-PL"/>
        </w:rPr>
        <w:t>publicznych (Dz.U.</w:t>
      </w:r>
      <w:r w:rsidR="00861AAA">
        <w:rPr>
          <w:rFonts w:cs="Segoe UI"/>
          <w:lang w:eastAsia="pl-PL"/>
        </w:rPr>
        <w:t xml:space="preserve"> </w:t>
      </w:r>
      <w:r w:rsidR="0001078F">
        <w:rPr>
          <w:rFonts w:cs="Segoe UI"/>
          <w:lang w:eastAsia="pl-PL"/>
        </w:rPr>
        <w:t>2021 poz. 1</w:t>
      </w:r>
      <w:r w:rsidR="008968C8" w:rsidRPr="009B09E0">
        <w:rPr>
          <w:rFonts w:cs="Segoe UI"/>
          <w:lang w:eastAsia="pl-PL"/>
        </w:rPr>
        <w:t>1</w:t>
      </w:r>
      <w:r w:rsidR="0001078F">
        <w:rPr>
          <w:rFonts w:cs="Segoe UI"/>
          <w:lang w:eastAsia="pl-PL"/>
        </w:rPr>
        <w:t>2</w:t>
      </w:r>
      <w:r w:rsidR="008968C8" w:rsidRPr="009B09E0">
        <w:rPr>
          <w:rFonts w:cs="Segoe UI"/>
          <w:lang w:eastAsia="pl-PL"/>
        </w:rPr>
        <w:t>9 ze zm.</w:t>
      </w:r>
      <w:r w:rsidRPr="009B09E0">
        <w:rPr>
          <w:rFonts w:cs="Segoe UI"/>
          <w:lang w:eastAsia="pl-PL"/>
        </w:rPr>
        <w:t>)</w:t>
      </w:r>
      <w:r w:rsidR="00256CEE" w:rsidRPr="009B09E0">
        <w:rPr>
          <w:rFonts w:cs="Segoe UI"/>
          <w:lang w:eastAsia="pl-PL"/>
        </w:rPr>
        <w:t>.</w:t>
      </w:r>
    </w:p>
    <w:p w14:paraId="16A5FDA4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§1</w:t>
      </w:r>
    </w:p>
    <w:p w14:paraId="7900314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PRZEDMIOT UMOWY</w:t>
      </w:r>
    </w:p>
    <w:p w14:paraId="176E58B1" w14:textId="7FC3A8CF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Przedmiotem umowy jest świadczenie przez Ubezpieczyciela na rzecz Ubezpieczającego usługi ubezpieczeniowej obejmującej    …..……………………………………………</w:t>
      </w:r>
      <w:r w:rsidR="00E77AE4">
        <w:rPr>
          <w:rFonts w:cs="Segoe UI"/>
          <w:lang w:eastAsia="pl-PL"/>
        </w:rPr>
        <w:t>………………………………………………………</w:t>
      </w:r>
    </w:p>
    <w:p w14:paraId="7F4D3C43" w14:textId="4D545D3B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zakresie określonym w opisie przedmiotu zamówienia zawartym w</w:t>
      </w:r>
      <w:r w:rsidR="00256CEE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niniejszej Specyfikacji Warun</w:t>
      </w:r>
      <w:r w:rsidR="008968C8" w:rsidRPr="009B09E0">
        <w:rPr>
          <w:rFonts w:cs="Segoe UI"/>
          <w:lang w:eastAsia="pl-PL"/>
        </w:rPr>
        <w:t>ków Zamówienia (zwanej dalej „S</w:t>
      </w:r>
      <w:r w:rsidRPr="009B09E0">
        <w:rPr>
          <w:rFonts w:cs="Segoe UI"/>
          <w:lang w:eastAsia="pl-PL"/>
        </w:rPr>
        <w:t>WZ”) oraz załącznikach do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niej, zgodnie z przedstawioną ofertą.</w:t>
      </w:r>
    </w:p>
    <w:p w14:paraId="510DDEDC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Szczegółowy zakres przedmiotu umowy określa Załącznik.</w:t>
      </w:r>
    </w:p>
    <w:p w14:paraId="1C2B75F7" w14:textId="16E0A21E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 xml:space="preserve">Przedmiot umowy zostanie potwierdzony przez Ubezpieczyciela stosownymi polisami lub innymi wymaganymi dokumentami ubezpieczenia, zgodnie z wymogami określonymi </w:t>
      </w:r>
      <w:r w:rsidR="008968C8" w:rsidRPr="009B09E0">
        <w:rPr>
          <w:rFonts w:cs="Segoe UI"/>
          <w:lang w:eastAsia="pl-PL"/>
        </w:rPr>
        <w:t>w S</w:t>
      </w:r>
      <w:r w:rsidRPr="009B09E0">
        <w:rPr>
          <w:rFonts w:cs="Segoe UI"/>
          <w:lang w:eastAsia="pl-PL"/>
        </w:rPr>
        <w:t>WZ.</w:t>
      </w:r>
    </w:p>
    <w:p w14:paraId="4A59489D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§2</w:t>
      </w:r>
    </w:p>
    <w:p w14:paraId="5E439E9A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TERMIN REALIZACJI UMOWY</w:t>
      </w:r>
    </w:p>
    <w:p w14:paraId="2B9B806C" w14:textId="78022754" w:rsidR="0041116C" w:rsidRPr="0027675A" w:rsidRDefault="000E0809" w:rsidP="00AB2736">
      <w:pPr>
        <w:spacing w:before="120" w:after="120" w:line="312" w:lineRule="auto"/>
        <w:ind w:left="360"/>
        <w:jc w:val="both"/>
        <w:rPr>
          <w:rFonts w:cs="Segoe UI"/>
          <w:lang w:eastAsia="pl-PL"/>
        </w:rPr>
      </w:pPr>
      <w:r w:rsidRPr="0027675A">
        <w:rPr>
          <w:rFonts w:cs="Segoe UI"/>
          <w:lang w:eastAsia="pl-PL"/>
        </w:rPr>
        <w:t>Wymagany termin realizacji zamówienia:</w:t>
      </w:r>
      <w:r w:rsidR="000651C7" w:rsidRPr="0027675A">
        <w:rPr>
          <w:rFonts w:cs="Segoe UI"/>
          <w:lang w:eastAsia="pl-PL"/>
        </w:rPr>
        <w:t xml:space="preserve"> </w:t>
      </w:r>
    </w:p>
    <w:p w14:paraId="6328658A" w14:textId="183AC7BF" w:rsidR="000E0809" w:rsidRPr="0041116C" w:rsidRDefault="000651C7" w:rsidP="0041116C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  <w:r w:rsidRPr="002C6364">
        <w:rPr>
          <w:rFonts w:cs="Segoe UI"/>
          <w:lang w:eastAsia="pl-PL"/>
        </w:rPr>
        <w:t>od dnia</w:t>
      </w:r>
      <w:r w:rsidR="00E77AE4">
        <w:rPr>
          <w:rFonts w:cs="Segoe UI"/>
          <w:lang w:eastAsia="pl-PL"/>
        </w:rPr>
        <w:t xml:space="preserve"> </w:t>
      </w:r>
      <w:r w:rsidR="00B80F80">
        <w:rPr>
          <w:rFonts w:cs="Segoe UI"/>
          <w:lang w:eastAsia="pl-PL"/>
        </w:rPr>
        <w:t>……………</w:t>
      </w:r>
      <w:r w:rsidRPr="002C6364">
        <w:rPr>
          <w:rFonts w:cs="Segoe UI"/>
          <w:lang w:eastAsia="pl-PL"/>
        </w:rPr>
        <w:t xml:space="preserve"> </w:t>
      </w:r>
      <w:r w:rsidRPr="0041116C">
        <w:rPr>
          <w:rFonts w:cs="Segoe UI"/>
          <w:lang w:eastAsia="pl-PL"/>
        </w:rPr>
        <w:t>do dnia</w:t>
      </w:r>
      <w:r w:rsidR="00195978" w:rsidRPr="0041116C">
        <w:rPr>
          <w:rFonts w:cs="Segoe UI"/>
          <w:lang w:eastAsia="pl-PL"/>
        </w:rPr>
        <w:t xml:space="preserve"> </w:t>
      </w:r>
      <w:r w:rsidR="00B80F80" w:rsidRPr="0041116C">
        <w:rPr>
          <w:rFonts w:cs="Segoe UI"/>
          <w:lang w:eastAsia="pl-PL"/>
        </w:rPr>
        <w:t>………</w:t>
      </w:r>
      <w:r w:rsidR="0041116C">
        <w:rPr>
          <w:rFonts w:cs="Segoe UI"/>
          <w:lang w:eastAsia="pl-PL"/>
        </w:rPr>
        <w:t>….</w:t>
      </w:r>
      <w:r w:rsidR="0027675A">
        <w:rPr>
          <w:rFonts w:cs="Segoe UI"/>
          <w:lang w:eastAsia="pl-PL"/>
        </w:rPr>
        <w:t xml:space="preserve"> tj.  </w:t>
      </w:r>
      <w:r w:rsidR="0027675A" w:rsidRPr="0027675A">
        <w:rPr>
          <w:rFonts w:cs="Segoe UI"/>
          <w:lang w:eastAsia="pl-PL"/>
        </w:rPr>
        <w:t>24</w:t>
      </w:r>
      <w:r w:rsidR="0027675A" w:rsidRPr="005D0C0A">
        <w:rPr>
          <w:rFonts w:cs="Segoe UI"/>
          <w:lang w:eastAsia="pl-PL"/>
        </w:rPr>
        <w:t xml:space="preserve"> miesiące (dwa okresy rozliczeniowe)</w:t>
      </w:r>
      <w:r w:rsidR="0027675A">
        <w:rPr>
          <w:rFonts w:cs="Segoe UI"/>
          <w:lang w:eastAsia="pl-PL"/>
        </w:rPr>
        <w:t>.</w:t>
      </w:r>
    </w:p>
    <w:p w14:paraId="0B1D451E" w14:textId="77777777" w:rsidR="00CC2AA1" w:rsidRDefault="00CC2AA1" w:rsidP="0041116C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</w:p>
    <w:p w14:paraId="656C8D1A" w14:textId="77777777" w:rsidR="00B51963" w:rsidRPr="00B51963" w:rsidRDefault="00B51963" w:rsidP="005A40DB">
      <w:pPr>
        <w:pStyle w:val="Akapitzlist"/>
        <w:jc w:val="both"/>
        <w:rPr>
          <w:rFonts w:cs="Segoe UI"/>
          <w:lang w:eastAsia="pl-PL"/>
        </w:rPr>
      </w:pPr>
    </w:p>
    <w:p w14:paraId="1FCC590B" w14:textId="24009C60" w:rsidR="000E0809" w:rsidRPr="003C4214" w:rsidRDefault="000E0809" w:rsidP="005A40DB">
      <w:pPr>
        <w:pStyle w:val="Akapitzlist"/>
        <w:jc w:val="both"/>
        <w:rPr>
          <w:rFonts w:cs="Segoe UI"/>
          <w:lang w:eastAsia="pl-PL"/>
        </w:rPr>
      </w:pPr>
    </w:p>
    <w:p w14:paraId="7D80C2C6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SKŁADKA</w:t>
      </w:r>
    </w:p>
    <w:p w14:paraId="4FBD2695" w14:textId="515F734C" w:rsidR="000E0809" w:rsidRPr="009300FA" w:rsidRDefault="000E0809" w:rsidP="00AB2736">
      <w:pPr>
        <w:spacing w:before="120" w:after="120" w:line="312" w:lineRule="auto"/>
        <w:jc w:val="both"/>
        <w:rPr>
          <w:rFonts w:cs="Segoe UI"/>
          <w:lang w:eastAsia="pl-PL"/>
        </w:rPr>
      </w:pPr>
      <w:r w:rsidRPr="00636669">
        <w:rPr>
          <w:rFonts w:cs="Segoe UI"/>
          <w:lang w:eastAsia="pl-PL"/>
        </w:rPr>
        <w:t xml:space="preserve">Składka za wykonanie przedmiotu umowy </w:t>
      </w:r>
      <w:r w:rsidR="00EC3549" w:rsidRPr="009300FA">
        <w:rPr>
          <w:rFonts w:cs="Segoe UI"/>
          <w:lang w:eastAsia="pl-PL"/>
        </w:rPr>
        <w:t>wynosi:</w:t>
      </w:r>
      <w:r w:rsidR="00B80F80" w:rsidRPr="009300FA">
        <w:rPr>
          <w:rFonts w:cs="Segoe UI"/>
          <w:lang w:eastAsia="pl-PL"/>
        </w:rPr>
        <w:t>…………………………………………………………….</w:t>
      </w:r>
    </w:p>
    <w:p w14:paraId="1BC70CE1" w14:textId="758A4931" w:rsidR="00DE2065" w:rsidRPr="003C4214" w:rsidRDefault="00DE2065" w:rsidP="005A40DB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</w:p>
    <w:p w14:paraId="186D288B" w14:textId="75A1D689" w:rsidR="00DE2065" w:rsidRPr="00D23885" w:rsidRDefault="00B80F80" w:rsidP="00770C93">
      <w:pPr>
        <w:spacing w:before="120" w:after="120" w:line="312" w:lineRule="auto"/>
        <w:jc w:val="both"/>
        <w:rPr>
          <w:rFonts w:cs="Segoe UI"/>
          <w:i/>
          <w:iCs/>
          <w:lang w:eastAsia="pl-PL"/>
        </w:rPr>
      </w:pPr>
      <w:r w:rsidRPr="00D23885">
        <w:rPr>
          <w:rFonts w:cs="Segoe UI"/>
          <w:i/>
          <w:iCs/>
          <w:lang w:eastAsia="pl-PL"/>
        </w:rPr>
        <w:t xml:space="preserve">              </w:t>
      </w:r>
      <w:r w:rsidR="008968C8" w:rsidRPr="00D23885">
        <w:rPr>
          <w:rFonts w:cs="Segoe UI"/>
          <w:i/>
          <w:iCs/>
          <w:lang w:eastAsia="pl-PL"/>
        </w:rPr>
        <w:t>(Tabela z formularza ofertowego)</w:t>
      </w:r>
    </w:p>
    <w:p w14:paraId="4B5AAF29" w14:textId="70FE8F09" w:rsidR="00E43817" w:rsidRDefault="000E0809" w:rsidP="00E43817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§4</w:t>
      </w:r>
    </w:p>
    <w:p w14:paraId="0BD70691" w14:textId="3E5CB5DF" w:rsidR="00B202AA" w:rsidRDefault="00E43817" w:rsidP="007F232B">
      <w:pPr>
        <w:jc w:val="center"/>
        <w:rPr>
          <w:b/>
          <w:bCs/>
          <w:lang w:eastAsia="pl-PL"/>
        </w:rPr>
      </w:pPr>
      <w:r w:rsidRPr="00E43817">
        <w:rPr>
          <w:b/>
          <w:bCs/>
          <w:lang w:eastAsia="pl-PL"/>
        </w:rPr>
        <w:t>KLAUZULA WALORYZACYJNA</w:t>
      </w:r>
    </w:p>
    <w:p w14:paraId="19E65333" w14:textId="5C2B321E" w:rsidR="00E43817" w:rsidRPr="00E43817" w:rsidRDefault="00E43817" w:rsidP="00B2191F">
      <w:pPr>
        <w:pStyle w:val="Akapitzlist"/>
        <w:numPr>
          <w:ilvl w:val="3"/>
          <w:numId w:val="13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rPr>
          <w:rFonts w:cs="Segoe UI"/>
          <w:lang w:eastAsia="pl-PL"/>
        </w:rPr>
      </w:pPr>
      <w:r w:rsidRPr="00E43817">
        <w:rPr>
          <w:rFonts w:cs="Segoe UI"/>
          <w:lang w:eastAsia="pl-PL"/>
        </w:rPr>
        <w:t xml:space="preserve">Wynagrodzenie </w:t>
      </w:r>
      <w:r w:rsidR="00D23885">
        <w:rPr>
          <w:rFonts w:cs="Segoe UI"/>
          <w:lang w:eastAsia="pl-PL"/>
        </w:rPr>
        <w:t>Ubezpieczyciela</w:t>
      </w:r>
      <w:r w:rsidRPr="00E43817">
        <w:rPr>
          <w:rFonts w:cs="Segoe UI"/>
          <w:lang w:eastAsia="pl-PL"/>
        </w:rPr>
        <w:t xml:space="preserve"> może ulec zmianie w przypadku zmiany kosztów związanych z</w:t>
      </w:r>
      <w:r>
        <w:rPr>
          <w:rFonts w:cs="Segoe UI"/>
          <w:lang w:eastAsia="pl-PL"/>
        </w:rPr>
        <w:t> </w:t>
      </w:r>
      <w:r w:rsidRPr="00E43817">
        <w:rPr>
          <w:rFonts w:cs="Segoe UI"/>
          <w:lang w:eastAsia="pl-PL"/>
        </w:rPr>
        <w:t>realizacją zamówienia, zgodnie z poniższymi zasadami:</w:t>
      </w:r>
    </w:p>
    <w:p w14:paraId="34129A6E" w14:textId="6C524BD2" w:rsidR="00E43817" w:rsidRPr="00E43817" w:rsidRDefault="00E43817" w:rsidP="00B2191F">
      <w:pPr>
        <w:pStyle w:val="Akapitzlist"/>
        <w:numPr>
          <w:ilvl w:val="1"/>
          <w:numId w:val="14"/>
        </w:numPr>
        <w:suppressAutoHyphens/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cs="Segoe UI"/>
          <w:lang w:eastAsia="pl-PL"/>
        </w:rPr>
      </w:pPr>
      <w:r w:rsidRPr="00E43817">
        <w:rPr>
          <w:rFonts w:cs="Segoe UI"/>
          <w:lang w:eastAsia="pl-PL"/>
        </w:rPr>
        <w:t xml:space="preserve">poziom zmiany kosztów, uprawniający </w:t>
      </w:r>
      <w:r w:rsidR="009300FA">
        <w:rPr>
          <w:rFonts w:cs="Segoe UI"/>
          <w:lang w:eastAsia="pl-PL"/>
        </w:rPr>
        <w:t>S</w:t>
      </w:r>
      <w:r w:rsidRPr="00E43817">
        <w:rPr>
          <w:rFonts w:cs="Segoe UI"/>
          <w:lang w:eastAsia="pl-PL"/>
        </w:rPr>
        <w:t xml:space="preserve">trony umowy do żądania zmiany wynagrodzenia </w:t>
      </w:r>
      <w:r w:rsidRPr="00AA667A">
        <w:rPr>
          <w:rFonts w:cs="Segoe UI"/>
          <w:lang w:eastAsia="pl-PL"/>
        </w:rPr>
        <w:t>wynosi</w:t>
      </w:r>
      <w:r w:rsidRPr="0041116C">
        <w:rPr>
          <w:rFonts w:cs="Segoe UI"/>
          <w:lang w:eastAsia="pl-PL"/>
        </w:rPr>
        <w:t xml:space="preserve"> </w:t>
      </w:r>
      <w:r w:rsidR="00A465AD" w:rsidRPr="0041116C">
        <w:rPr>
          <w:rFonts w:cs="Segoe UI"/>
          <w:bCs/>
          <w:lang w:eastAsia="pl-PL"/>
        </w:rPr>
        <w:t>10</w:t>
      </w:r>
      <w:r w:rsidR="00A465AD" w:rsidRPr="0041116C">
        <w:rPr>
          <w:rFonts w:cs="Segoe UI"/>
          <w:lang w:eastAsia="pl-PL"/>
        </w:rPr>
        <w:t xml:space="preserve"> </w:t>
      </w:r>
      <w:r w:rsidRPr="00AA667A">
        <w:rPr>
          <w:rFonts w:cs="Segoe UI"/>
          <w:lang w:eastAsia="pl-PL"/>
        </w:rPr>
        <w:t>p</w:t>
      </w:r>
      <w:r w:rsidRPr="00E43817">
        <w:rPr>
          <w:rFonts w:cs="Segoe UI"/>
          <w:lang w:eastAsia="pl-PL"/>
        </w:rPr>
        <w:t>unktów proc. i wynika ze zmiany średniorocznego wskaźnika cen towarów i usług konsumpcyjnych ogółem ogłaszany w komunikacie Prezesa Głównego Urzędu Statystycznego za dany rok, w którym przypadał początek pierwszego okresu ubezpieczenia.</w:t>
      </w:r>
    </w:p>
    <w:p w14:paraId="48BB2BB4" w14:textId="7953076F" w:rsidR="00E43817" w:rsidRDefault="00E43817" w:rsidP="00B2191F">
      <w:pPr>
        <w:pStyle w:val="Akapitzlist"/>
        <w:numPr>
          <w:ilvl w:val="1"/>
          <w:numId w:val="15"/>
        </w:numPr>
        <w:suppressAutoHyphens/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cs="Segoe UI"/>
          <w:lang w:eastAsia="pl-PL"/>
        </w:rPr>
      </w:pPr>
      <w:r w:rsidRPr="00E43817">
        <w:rPr>
          <w:rFonts w:cs="Segoe UI"/>
          <w:lang w:eastAsia="pl-PL"/>
        </w:rPr>
        <w:t xml:space="preserve">zmiana (obniżenie lub wzrost) ww. wskaźnika zmiany kosztów uprawnia </w:t>
      </w:r>
      <w:r w:rsidR="009300FA">
        <w:rPr>
          <w:rFonts w:cs="Segoe UI"/>
          <w:lang w:eastAsia="pl-PL"/>
        </w:rPr>
        <w:t>S</w:t>
      </w:r>
      <w:r w:rsidRPr="00E43817">
        <w:rPr>
          <w:rFonts w:cs="Segoe UI"/>
          <w:lang w:eastAsia="pl-PL"/>
        </w:rPr>
        <w:t xml:space="preserve">trony do zmiany wynagrodzenia </w:t>
      </w:r>
      <w:r w:rsidR="0074768B">
        <w:rPr>
          <w:rFonts w:cs="Segoe UI"/>
          <w:lang w:eastAsia="pl-PL"/>
        </w:rPr>
        <w:t>Ubezpieczyciela</w:t>
      </w:r>
      <w:r w:rsidRPr="00E43817">
        <w:rPr>
          <w:rFonts w:cs="Segoe UI"/>
          <w:lang w:eastAsia="pl-PL"/>
        </w:rPr>
        <w:t xml:space="preserve"> o wysokość tego wskaźnika.</w:t>
      </w:r>
    </w:p>
    <w:p w14:paraId="2F9580BF" w14:textId="6A5A26CF" w:rsidR="0026409B" w:rsidRPr="00D23885" w:rsidRDefault="0074768B" w:rsidP="00B2191F">
      <w:pPr>
        <w:pStyle w:val="Akapitzlist"/>
        <w:numPr>
          <w:ilvl w:val="1"/>
          <w:numId w:val="15"/>
        </w:numPr>
        <w:suppressAutoHyphens/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w</w:t>
      </w:r>
      <w:r w:rsidR="0026409B" w:rsidRPr="00D23885">
        <w:rPr>
          <w:rFonts w:cs="Segoe UI"/>
          <w:lang w:eastAsia="pl-PL"/>
        </w:rPr>
        <w:t xml:space="preserve">ysokość dodatkowego wynagrodzenia dla </w:t>
      </w:r>
      <w:r w:rsidR="00D23885" w:rsidRPr="00D23885">
        <w:rPr>
          <w:rFonts w:cs="Segoe UI"/>
          <w:lang w:eastAsia="pl-PL"/>
        </w:rPr>
        <w:t>Ubezpieczyciela</w:t>
      </w:r>
      <w:r w:rsidR="0026409B" w:rsidRPr="00D23885">
        <w:rPr>
          <w:rFonts w:cs="Segoe UI"/>
          <w:lang w:eastAsia="pl-PL"/>
        </w:rPr>
        <w:t xml:space="preserve"> zostanie ustalona najpóźniej w ciągu 30 dni od zakończenia pierwszego roku trwania umowy</w:t>
      </w:r>
      <w:r w:rsidR="00AA667A" w:rsidRPr="00D23885">
        <w:rPr>
          <w:rFonts w:cs="Segoe UI"/>
          <w:lang w:eastAsia="pl-PL"/>
        </w:rPr>
        <w:t>,</w:t>
      </w:r>
      <w:r w:rsidR="0026409B" w:rsidRPr="00D23885">
        <w:rPr>
          <w:rFonts w:cs="Segoe UI"/>
          <w:lang w:eastAsia="pl-PL"/>
        </w:rPr>
        <w:t xml:space="preserve"> tj. do</w:t>
      </w:r>
      <w:r w:rsidR="00EB07E6" w:rsidRPr="00D23885">
        <w:rPr>
          <w:rFonts w:cs="Segoe UI"/>
          <w:lang w:eastAsia="pl-PL"/>
        </w:rPr>
        <w:t>………</w:t>
      </w:r>
      <w:r>
        <w:rPr>
          <w:rFonts w:cs="Segoe UI"/>
          <w:lang w:eastAsia="pl-PL"/>
        </w:rPr>
        <w:t>…………………..</w:t>
      </w:r>
    </w:p>
    <w:p w14:paraId="2E47DDE9" w14:textId="79D6AAC1" w:rsidR="00E43817" w:rsidRPr="005A40DB" w:rsidRDefault="00E43817" w:rsidP="005A40DB">
      <w:pPr>
        <w:pStyle w:val="Akapitzlist"/>
        <w:rPr>
          <w:b/>
          <w:bCs/>
          <w:lang w:eastAsia="pl-PL"/>
        </w:rPr>
      </w:pPr>
    </w:p>
    <w:p w14:paraId="37E9C8E4" w14:textId="16190399" w:rsidR="00E43817" w:rsidRPr="00E43817" w:rsidRDefault="00E43817" w:rsidP="00E43817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</w:t>
      </w:r>
      <w:r>
        <w:rPr>
          <w:rFonts w:cs="Segoe UI"/>
          <w:color w:val="auto"/>
          <w:lang w:eastAsia="pl-PL"/>
        </w:rPr>
        <w:t>5</w:t>
      </w:r>
    </w:p>
    <w:p w14:paraId="4985F2C9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ROZLICZENIA</w:t>
      </w:r>
    </w:p>
    <w:p w14:paraId="416D2D1C" w14:textId="01512417" w:rsidR="000816D9" w:rsidRPr="000816D9" w:rsidRDefault="000816D9" w:rsidP="00AB273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right="566"/>
        <w:rPr>
          <w:rFonts w:eastAsia="Times New Roman" w:cs="Segoe UI"/>
          <w:szCs w:val="20"/>
          <w:lang w:eastAsia="pl-PL"/>
        </w:rPr>
      </w:pPr>
      <w:r w:rsidRPr="000816D9">
        <w:rPr>
          <w:rFonts w:eastAsia="Times New Roman" w:cs="Segoe UI"/>
          <w:szCs w:val="20"/>
        </w:rPr>
        <w:t>Składka płatna przelewem jednorazowo</w:t>
      </w:r>
      <w:r>
        <w:rPr>
          <w:rFonts w:eastAsia="Times New Roman" w:cs="Segoe UI"/>
          <w:szCs w:val="20"/>
        </w:rPr>
        <w:t xml:space="preserve"> </w:t>
      </w:r>
      <w:r w:rsidRPr="000816D9">
        <w:rPr>
          <w:rFonts w:eastAsia="Times New Roman" w:cs="Segoe UI"/>
          <w:szCs w:val="20"/>
        </w:rPr>
        <w:t>w każdym okresie rozliczeniowym</w:t>
      </w:r>
      <w:r>
        <w:rPr>
          <w:rFonts w:eastAsia="Times New Roman" w:cs="Segoe UI"/>
          <w:szCs w:val="20"/>
        </w:rPr>
        <w:t xml:space="preserve"> (odrębnie</w:t>
      </w:r>
      <w:r w:rsidR="003F4554">
        <w:rPr>
          <w:rFonts w:eastAsia="Times New Roman" w:cs="Segoe UI"/>
          <w:szCs w:val="20"/>
        </w:rPr>
        <w:t xml:space="preserve"> </w:t>
      </w:r>
      <w:r>
        <w:rPr>
          <w:rFonts w:eastAsia="Times New Roman" w:cs="Segoe UI"/>
          <w:szCs w:val="20"/>
        </w:rPr>
        <w:t>dla każdej Części)</w:t>
      </w:r>
      <w:r w:rsidRPr="000816D9">
        <w:rPr>
          <w:rFonts w:eastAsia="Times New Roman" w:cs="Segoe UI"/>
          <w:szCs w:val="20"/>
        </w:rPr>
        <w:t>, w terminie 30 dni od doręczenia prawidłowo wystawionej polisy.</w:t>
      </w:r>
    </w:p>
    <w:p w14:paraId="36D42566" w14:textId="2ED5BF3D" w:rsidR="000E0809" w:rsidRPr="009B09E0" w:rsidRDefault="000E0809" w:rsidP="00B2191F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Składk</w:t>
      </w:r>
      <w:r w:rsidR="00B15649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za ubezpieczeni</w:t>
      </w:r>
      <w:r w:rsidR="00B15649" w:rsidRPr="009B09E0">
        <w:rPr>
          <w:rFonts w:cs="Segoe UI"/>
          <w:lang w:eastAsia="pl-PL"/>
        </w:rPr>
        <w:t>e</w:t>
      </w:r>
      <w:r w:rsidRPr="009B09E0">
        <w:rPr>
          <w:rFonts w:cs="Segoe UI"/>
          <w:lang w:eastAsia="pl-PL"/>
        </w:rPr>
        <w:t xml:space="preserve"> płatn</w:t>
      </w:r>
      <w:r w:rsidR="00B15649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będ</w:t>
      </w:r>
      <w:r w:rsidR="00B15649" w:rsidRPr="009B09E0">
        <w:rPr>
          <w:rFonts w:cs="Segoe UI"/>
          <w:lang w:eastAsia="pl-PL"/>
        </w:rPr>
        <w:t>zie</w:t>
      </w:r>
      <w:r w:rsidRPr="009B09E0">
        <w:rPr>
          <w:rFonts w:cs="Segoe UI"/>
          <w:lang w:eastAsia="pl-PL"/>
        </w:rPr>
        <w:t xml:space="preserve"> przez Ubezpieczającego przelewem na rachunek bankowy </w:t>
      </w:r>
      <w:r w:rsidR="00A034A6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 wskazany w zgłoszeniu identyfikacyjnym do naczelnika urzędu </w:t>
      </w:r>
      <w:r w:rsidRPr="009B09E0">
        <w:rPr>
          <w:rFonts w:cs="Segoe UI"/>
          <w:lang w:eastAsia="pl-PL"/>
        </w:rPr>
        <w:lastRenderedPageBreak/>
        <w:t xml:space="preserve">skarbowego właściwego dla </w:t>
      </w:r>
      <w:r w:rsidR="00A034A6">
        <w:rPr>
          <w:rFonts w:cs="Segoe UI"/>
          <w:lang w:eastAsia="pl-PL"/>
        </w:rPr>
        <w:t xml:space="preserve">Ubezpieczyciela </w:t>
      </w:r>
      <w:r w:rsidRPr="009B09E0">
        <w:rPr>
          <w:rFonts w:cs="Segoe UI"/>
          <w:lang w:eastAsia="pl-PL"/>
        </w:rPr>
        <w:t>zgodnie z przepisami ustawy z dnia 13 października 1995 r. o zasadach ewidencji i identyfikacji podatników</w:t>
      </w:r>
      <w:r w:rsidR="008968C8" w:rsidRPr="009B09E0">
        <w:rPr>
          <w:rFonts w:cs="Segoe UI"/>
          <w:lang w:eastAsia="pl-PL"/>
        </w:rPr>
        <w:t xml:space="preserve"> i płatników</w:t>
      </w:r>
      <w:r w:rsidRPr="009B09E0">
        <w:rPr>
          <w:rFonts w:cs="Segoe UI"/>
          <w:lang w:eastAsia="pl-PL"/>
        </w:rPr>
        <w:t xml:space="preserve"> (</w:t>
      </w:r>
      <w:r w:rsidR="002B2E14">
        <w:rPr>
          <w:rFonts w:cs="Segoe UI"/>
          <w:lang w:eastAsia="pl-PL"/>
        </w:rPr>
        <w:t xml:space="preserve">t.j. </w:t>
      </w:r>
      <w:r w:rsidR="007D353F" w:rsidRPr="007D353F">
        <w:rPr>
          <w:rFonts w:cs="Segoe UI"/>
          <w:lang w:eastAsia="pl-PL"/>
        </w:rPr>
        <w:t>Dz. U. z 2020</w:t>
      </w:r>
      <w:r w:rsidR="007D353F">
        <w:rPr>
          <w:rFonts w:cs="Segoe UI"/>
          <w:lang w:eastAsia="pl-PL"/>
        </w:rPr>
        <w:t xml:space="preserve"> </w:t>
      </w:r>
      <w:r w:rsidR="007D353F" w:rsidRPr="007D353F">
        <w:rPr>
          <w:rFonts w:cs="Segoe UI"/>
          <w:lang w:eastAsia="pl-PL"/>
        </w:rPr>
        <w:t>r. poz. 170, z 2021 r. poz. 802, 1163</w:t>
      </w:r>
      <w:r w:rsidR="00AC0805">
        <w:rPr>
          <w:rFonts w:cs="Segoe UI"/>
          <w:lang w:eastAsia="pl-PL"/>
        </w:rPr>
        <w:t xml:space="preserve"> z późn. zm.</w:t>
      </w:r>
      <w:r w:rsidRPr="009B09E0">
        <w:rPr>
          <w:rFonts w:cs="Segoe UI"/>
          <w:lang w:eastAsia="pl-PL"/>
        </w:rPr>
        <w:t xml:space="preserve">). </w:t>
      </w:r>
    </w:p>
    <w:p w14:paraId="03AB99E4" w14:textId="57EBAC0F" w:rsidR="000E0809" w:rsidRPr="009B09E0" w:rsidRDefault="000E0809" w:rsidP="00B2191F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 datę płatności uznaje się dzień obciążenia rachunku Ubezpieczającego na podstawie polecenia przelewu.</w:t>
      </w:r>
    </w:p>
    <w:p w14:paraId="693B7F84" w14:textId="78C8A42B" w:rsidR="000E0809" w:rsidRDefault="000E0809" w:rsidP="00B2191F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Bez pisemnej zgody Ubezpieczającego, </w:t>
      </w:r>
      <w:r w:rsidR="00F71178">
        <w:rPr>
          <w:rFonts w:cs="Segoe UI"/>
          <w:lang w:eastAsia="pl-PL"/>
        </w:rPr>
        <w:t>Ubezpieczycielowi</w:t>
      </w:r>
      <w:r w:rsidRPr="009B09E0">
        <w:rPr>
          <w:rFonts w:cs="Segoe UI"/>
          <w:lang w:eastAsia="pl-PL"/>
        </w:rPr>
        <w:t xml:space="preserve"> nie wolno dokonywać cesji wierzytelności wynikających z umowy na rzecz osób trzecich.</w:t>
      </w:r>
    </w:p>
    <w:p w14:paraId="505A7E07" w14:textId="77777777" w:rsidR="00261D30" w:rsidRPr="009B09E0" w:rsidRDefault="00261D30" w:rsidP="005A40DB">
      <w:pPr>
        <w:pStyle w:val="Akapitzlist"/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</w:p>
    <w:p w14:paraId="2A97D3EE" w14:textId="4DAA15AA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</w:t>
      </w:r>
      <w:r w:rsidR="00E43817">
        <w:rPr>
          <w:rFonts w:cs="Segoe UI"/>
          <w:color w:val="auto"/>
          <w:lang w:eastAsia="pl-PL"/>
        </w:rPr>
        <w:t>6</w:t>
      </w:r>
    </w:p>
    <w:p w14:paraId="1DAA174C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OBOWIĄZKI UBEZPIECZYCIELA</w:t>
      </w:r>
    </w:p>
    <w:p w14:paraId="214C7D2D" w14:textId="28FFDDCD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 Do obowiązków </w:t>
      </w:r>
      <w:r w:rsidR="009F31FE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 należy:</w:t>
      </w:r>
    </w:p>
    <w:p w14:paraId="0E6AF487" w14:textId="0C92C64E" w:rsidR="000E0809" w:rsidRPr="009B09E0" w:rsidRDefault="000E0809" w:rsidP="00B2191F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wykonanie przedmiotu umowy - ubezpieczenie wskazanych ryzyk,</w:t>
      </w:r>
    </w:p>
    <w:p w14:paraId="383395F7" w14:textId="0C99EE55" w:rsidR="000E0809" w:rsidRPr="009B09E0" w:rsidRDefault="000E0809" w:rsidP="00B2191F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zapłata świadczenia zgodnie z obowiązującymi warunkami ubezpieczeń,</w:t>
      </w:r>
    </w:p>
    <w:p w14:paraId="2E0D040A" w14:textId="16B8E4F0" w:rsidR="000E0809" w:rsidRPr="009B09E0" w:rsidRDefault="000E0809" w:rsidP="00B2191F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współpraca z Ubezpieczającym,</w:t>
      </w:r>
    </w:p>
    <w:p w14:paraId="4460CF45" w14:textId="6BA0DF5C" w:rsidR="000E0809" w:rsidRPr="009B09E0" w:rsidRDefault="000E0809" w:rsidP="00B2191F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dostarczenie do Ubezpieczającego przed rozpoczęciem okresu ubezpieczenia dokumentów stwierdzających zawarcie ubezpieczenia, zgodnie z § 1 Umowy,</w:t>
      </w:r>
    </w:p>
    <w:p w14:paraId="50FC6986" w14:textId="556CB273" w:rsidR="000E0809" w:rsidRPr="009B09E0" w:rsidRDefault="000E0809" w:rsidP="00B2191F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ostateczne rozliczenie polis. </w:t>
      </w:r>
    </w:p>
    <w:p w14:paraId="7E692340" w14:textId="61C62839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</w:t>
      </w:r>
      <w:r w:rsidR="00E43817">
        <w:rPr>
          <w:rFonts w:cs="Segoe UI"/>
          <w:color w:val="auto"/>
          <w:lang w:eastAsia="pl-PL"/>
        </w:rPr>
        <w:t>7</w:t>
      </w:r>
    </w:p>
    <w:p w14:paraId="227A4BD5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OSOBY DO KONTAKTU</w:t>
      </w:r>
    </w:p>
    <w:p w14:paraId="48BBEE57" w14:textId="0669B789" w:rsidR="000E0809" w:rsidRPr="009B09E0" w:rsidRDefault="000E0809" w:rsidP="00B2191F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sprawach związanych z wykonaniem niniejszej umowy:</w:t>
      </w:r>
    </w:p>
    <w:p w14:paraId="6CB34FC7" w14:textId="72AA7E5C" w:rsidR="000E0809" w:rsidRPr="009B09E0" w:rsidRDefault="00256CEE" w:rsidP="00770C93">
      <w:pPr>
        <w:spacing w:before="120" w:after="120" w:line="312" w:lineRule="auto"/>
        <w:ind w:left="36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1.1</w:t>
      </w:r>
      <w:r w:rsidR="001D113B" w:rsidRPr="009B09E0">
        <w:rPr>
          <w:rFonts w:cs="Segoe UI"/>
          <w:lang w:eastAsia="pl-PL"/>
        </w:rPr>
        <w:t>.</w:t>
      </w:r>
      <w:r w:rsidRPr="009B09E0">
        <w:rPr>
          <w:rFonts w:cs="Segoe UI"/>
          <w:lang w:eastAsia="pl-PL"/>
        </w:rPr>
        <w:t xml:space="preserve"> </w:t>
      </w:r>
      <w:r w:rsidR="000E0809" w:rsidRPr="009B09E0">
        <w:rPr>
          <w:rFonts w:cs="Segoe UI"/>
          <w:lang w:eastAsia="pl-PL"/>
        </w:rPr>
        <w:t xml:space="preserve">Ubezpieczający wyznacza do kontaktów z </w:t>
      </w:r>
      <w:r w:rsidR="009F31FE">
        <w:rPr>
          <w:rFonts w:cs="Segoe UI"/>
          <w:lang w:eastAsia="pl-PL"/>
        </w:rPr>
        <w:t>Ubezpieczycielem</w:t>
      </w:r>
      <w:r w:rsidR="000E0809" w:rsidRPr="009B09E0">
        <w:rPr>
          <w:rFonts w:cs="Segoe UI"/>
          <w:lang w:eastAsia="pl-PL"/>
        </w:rPr>
        <w:t xml:space="preserve"> na etapie realizacji umowy: </w:t>
      </w:r>
    </w:p>
    <w:p w14:paraId="10A8B969" w14:textId="77777777" w:rsidR="00643A65" w:rsidRPr="009B09E0" w:rsidRDefault="000E0809" w:rsidP="0041116C">
      <w:pPr>
        <w:spacing w:before="120" w:after="120" w:line="312" w:lineRule="auto"/>
        <w:ind w:left="360"/>
        <w:rPr>
          <w:rFonts w:cs="Segoe UI"/>
          <w:lang w:eastAsia="pl-PL"/>
        </w:rPr>
      </w:pPr>
      <w:r w:rsidRPr="009F31FE">
        <w:rPr>
          <w:rFonts w:cs="Segoe UI"/>
          <w:lang w:eastAsia="pl-PL"/>
        </w:rPr>
        <w:t xml:space="preserve">STBU Brokerzy Ubezpieczeniowi Sp. z o.o. z siedzibą w Sopocie, 81-855 </w:t>
      </w:r>
      <w:r w:rsidR="00256CEE" w:rsidRPr="009F31FE">
        <w:rPr>
          <w:rFonts w:cs="Segoe UI"/>
          <w:lang w:eastAsia="pl-PL"/>
        </w:rPr>
        <w:br/>
      </w:r>
      <w:r w:rsidRPr="009F31FE">
        <w:rPr>
          <w:rFonts w:cs="Segoe UI"/>
          <w:lang w:eastAsia="pl-PL"/>
        </w:rPr>
        <w:t>ul. Rzemieślnicza 33, tel. (058) 555 82 00</w:t>
      </w:r>
      <w:r w:rsidR="00576062" w:rsidRPr="009F31FE">
        <w:rPr>
          <w:rFonts w:cs="Segoe UI"/>
          <w:lang w:eastAsia="pl-PL"/>
        </w:rPr>
        <w:t>,</w:t>
      </w:r>
      <w:r w:rsidR="00643A65" w:rsidRPr="009F31FE">
        <w:rPr>
          <w:rFonts w:cs="Segoe UI"/>
          <w:lang w:eastAsia="pl-PL"/>
        </w:rPr>
        <w:t xml:space="preserve"> e-mail: stbu@stbu.pl</w:t>
      </w:r>
    </w:p>
    <w:p w14:paraId="2CFB4A46" w14:textId="7ABBC605" w:rsidR="00256CEE" w:rsidRPr="009B09E0" w:rsidRDefault="00256CEE" w:rsidP="0041116C">
      <w:pPr>
        <w:spacing w:before="120" w:after="120" w:line="312" w:lineRule="auto"/>
        <w:ind w:left="360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br/>
      </w:r>
      <w:r w:rsidR="000E0809" w:rsidRPr="009B09E0">
        <w:rPr>
          <w:rFonts w:cs="Segoe UI"/>
          <w:lang w:eastAsia="pl-PL"/>
        </w:rPr>
        <w:t>działającą na podstawie umowy o świadczenie usług brokerskich na rzecz Ubezpieczającego.</w:t>
      </w:r>
    </w:p>
    <w:p w14:paraId="3637160F" w14:textId="1894973C" w:rsidR="000E0809" w:rsidRPr="009B09E0" w:rsidRDefault="001539C3" w:rsidP="00B2191F">
      <w:pPr>
        <w:pStyle w:val="Akapitzlist"/>
        <w:numPr>
          <w:ilvl w:val="1"/>
          <w:numId w:val="2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 </w:t>
      </w:r>
      <w:r w:rsidR="000E0809" w:rsidRPr="009B09E0">
        <w:rPr>
          <w:rFonts w:cs="Segoe UI"/>
          <w:lang w:eastAsia="pl-PL"/>
        </w:rPr>
        <w:t xml:space="preserve">Ubezpieczyciel wyznacza do koordynacji prac: </w:t>
      </w:r>
    </w:p>
    <w:p w14:paraId="536C47B1" w14:textId="630DFE10" w:rsidR="000E0809" w:rsidRPr="009B09E0" w:rsidRDefault="000E0809" w:rsidP="00770C93">
      <w:pPr>
        <w:spacing w:before="120" w:after="120" w:line="312" w:lineRule="auto"/>
        <w:ind w:left="426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…………………………………………………………………………………………………..</w:t>
      </w:r>
      <w:r w:rsidR="001539C3" w:rsidRPr="009B09E0">
        <w:rPr>
          <w:rFonts w:cs="Segoe UI"/>
          <w:lang w:eastAsia="pl-PL"/>
        </w:rPr>
        <w:br/>
      </w:r>
      <w:r w:rsidRPr="009B09E0">
        <w:rPr>
          <w:rFonts w:cs="Segoe UI"/>
          <w:lang w:eastAsia="pl-PL"/>
        </w:rPr>
        <w:t>…………………………………………………………………………………………………..</w:t>
      </w:r>
    </w:p>
    <w:p w14:paraId="24045B5C" w14:textId="2C33AF67" w:rsidR="001539C3" w:rsidRPr="009B09E0" w:rsidRDefault="001539C3" w:rsidP="00B2191F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 </w:t>
      </w:r>
      <w:r w:rsidR="000E0809" w:rsidRPr="009B09E0">
        <w:rPr>
          <w:rFonts w:cs="Segoe UI"/>
          <w:lang w:eastAsia="pl-PL"/>
        </w:rPr>
        <w:t xml:space="preserve">zmianie wyznaczonej osoby Strony niezwłocznie powiadomią się wzajemnie. Szkody powstałe w wyniku nie dopełnienia tego obowiązku obciążają </w:t>
      </w:r>
      <w:r w:rsidR="009300FA">
        <w:rPr>
          <w:rFonts w:cs="Segoe UI"/>
          <w:lang w:eastAsia="pl-PL"/>
        </w:rPr>
        <w:t>S</w:t>
      </w:r>
      <w:r w:rsidR="000E0809" w:rsidRPr="009B09E0">
        <w:rPr>
          <w:rFonts w:cs="Segoe UI"/>
          <w:lang w:eastAsia="pl-PL"/>
        </w:rPr>
        <w:t>tronę zobowiązaną.</w:t>
      </w:r>
    </w:p>
    <w:p w14:paraId="704BDFA7" w14:textId="41034822" w:rsidR="000E0809" w:rsidRPr="009B09E0" w:rsidRDefault="00337170" w:rsidP="00B2191F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Ubezpieczyciel</w:t>
      </w:r>
      <w:r w:rsidR="000E0809" w:rsidRPr="009B09E0">
        <w:rPr>
          <w:rFonts w:cs="Segoe UI"/>
          <w:lang w:eastAsia="pl-PL"/>
        </w:rPr>
        <w:t xml:space="preserve"> zobowiązany jest do niezwłocznego informowania </w:t>
      </w:r>
      <w:r w:rsidR="004C2120">
        <w:rPr>
          <w:rFonts w:cs="Segoe UI"/>
          <w:lang w:eastAsia="pl-PL"/>
        </w:rPr>
        <w:t>Ubezpiecz</w:t>
      </w:r>
      <w:r w:rsidR="00185729">
        <w:rPr>
          <w:rFonts w:cs="Segoe UI"/>
          <w:lang w:eastAsia="pl-PL"/>
        </w:rPr>
        <w:t>ającego</w:t>
      </w:r>
      <w:r w:rsidR="000E0809" w:rsidRPr="009B09E0">
        <w:rPr>
          <w:rFonts w:cs="Segoe UI"/>
          <w:lang w:eastAsia="pl-PL"/>
        </w:rPr>
        <w:t xml:space="preserve"> o każdej zmianie adresu i siedziby i o każdej innej zmianie w działalności </w:t>
      </w:r>
      <w:r w:rsidR="004C2120">
        <w:rPr>
          <w:rFonts w:cs="Segoe UI"/>
          <w:lang w:eastAsia="pl-PL"/>
        </w:rPr>
        <w:t xml:space="preserve">Ubezpieczyciela </w:t>
      </w:r>
      <w:r w:rsidR="000E0809" w:rsidRPr="009B09E0">
        <w:rPr>
          <w:rFonts w:cs="Segoe UI"/>
          <w:lang w:eastAsia="pl-PL"/>
        </w:rPr>
        <w:lastRenderedPageBreak/>
        <w:t>mogącej mieć wpływ na</w:t>
      </w:r>
      <w:r w:rsidR="00B15649" w:rsidRPr="009B09E0">
        <w:rPr>
          <w:rFonts w:cs="Segoe UI"/>
          <w:lang w:eastAsia="pl-PL"/>
        </w:rPr>
        <w:t> </w:t>
      </w:r>
      <w:r w:rsidR="000E0809" w:rsidRPr="009B09E0">
        <w:rPr>
          <w:rFonts w:cs="Segoe UI"/>
          <w:lang w:eastAsia="pl-PL"/>
        </w:rPr>
        <w:t>realizację umowy. W przypadku niedopełnienia tego obowiązku</w:t>
      </w:r>
      <w:r w:rsidR="00205C98">
        <w:rPr>
          <w:rFonts w:cs="Segoe UI"/>
          <w:lang w:eastAsia="pl-PL"/>
        </w:rPr>
        <w:t>, Ubezpieczyciela</w:t>
      </w:r>
      <w:r w:rsidR="000E0809" w:rsidRPr="009B09E0">
        <w:rPr>
          <w:rFonts w:cs="Segoe UI"/>
          <w:lang w:eastAsia="pl-PL"/>
        </w:rPr>
        <w:t xml:space="preserve">  będą obciążać ewentualne koszty mogące wyniknąć wskutek zaniechania.</w:t>
      </w:r>
    </w:p>
    <w:p w14:paraId="29CFEC0D" w14:textId="01CB57CE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</w:t>
      </w:r>
      <w:r w:rsidR="00E43817">
        <w:rPr>
          <w:rFonts w:cs="Segoe UI"/>
          <w:color w:val="auto"/>
          <w:lang w:eastAsia="pl-PL"/>
        </w:rPr>
        <w:t>8</w:t>
      </w:r>
    </w:p>
    <w:p w14:paraId="266BAF1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ZMIANA UMOWY</w:t>
      </w:r>
    </w:p>
    <w:p w14:paraId="59DB5074" w14:textId="55DCBC7D" w:rsidR="001539C3" w:rsidRPr="009B09E0" w:rsidRDefault="000E0809" w:rsidP="00B2191F">
      <w:pPr>
        <w:pStyle w:val="Akapitzlist"/>
        <w:numPr>
          <w:ilvl w:val="0"/>
          <w:numId w:val="6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Zmiany umowy będą dokonywane poprzez kolejno numerowane aneksy sporządzone przez </w:t>
      </w:r>
      <w:r w:rsidR="009300FA">
        <w:rPr>
          <w:rFonts w:cs="Segoe UI"/>
          <w:lang w:eastAsia="pl-PL"/>
        </w:rPr>
        <w:t>S</w:t>
      </w:r>
      <w:r w:rsidRPr="009B09E0">
        <w:rPr>
          <w:rFonts w:cs="Segoe UI"/>
          <w:lang w:eastAsia="pl-PL"/>
        </w:rPr>
        <w:t xml:space="preserve">trony umowy w formie pisemnej pod rygorem nieważności. Strony dopuszczają możliwość dokonywania wszelkich nieistotnych zmian umowy. </w:t>
      </w:r>
      <w:r w:rsidR="00205C98">
        <w:rPr>
          <w:rFonts w:cs="Segoe UI"/>
          <w:lang w:eastAsia="pl-PL"/>
        </w:rPr>
        <w:t>Ubezpiecz</w:t>
      </w:r>
      <w:r w:rsidR="00185729">
        <w:rPr>
          <w:rFonts w:cs="Segoe UI"/>
          <w:lang w:eastAsia="pl-PL"/>
        </w:rPr>
        <w:t>ający</w:t>
      </w:r>
      <w:r w:rsidRPr="009B09E0">
        <w:rPr>
          <w:rFonts w:cs="Segoe UI"/>
          <w:lang w:eastAsia="pl-PL"/>
        </w:rPr>
        <w:t xml:space="preserve"> przewiduje możliwość dokonywania </w:t>
      </w:r>
      <w:r w:rsidR="008968C8" w:rsidRPr="009B09E0">
        <w:rPr>
          <w:rFonts w:cs="Segoe UI"/>
          <w:lang w:eastAsia="pl-PL"/>
        </w:rPr>
        <w:t>innych</w:t>
      </w:r>
      <w:r w:rsidRPr="009B09E0">
        <w:rPr>
          <w:rFonts w:cs="Segoe UI"/>
          <w:lang w:eastAsia="pl-PL"/>
        </w:rPr>
        <w:t xml:space="preserve"> zmian postanowień umowy, także w stosunku do treści oferty, na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podstawie której dokonano wyboru </w:t>
      </w:r>
      <w:r w:rsidR="00205C98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>, w szczególności w następujących przypadkach:</w:t>
      </w:r>
    </w:p>
    <w:p w14:paraId="6A42B675" w14:textId="16F7CBDC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konieczna jest zmiana terminu realizacji zamówienia; </w:t>
      </w:r>
    </w:p>
    <w:p w14:paraId="1C5E8B0F" w14:textId="3C552351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niezbędna jest zmiana przez </w:t>
      </w:r>
      <w:r w:rsidR="00205C98">
        <w:rPr>
          <w:rFonts w:cs="Segoe UI"/>
          <w:lang w:eastAsia="pl-PL"/>
        </w:rPr>
        <w:t>Ubezpiecz</w:t>
      </w:r>
      <w:r w:rsidR="00185729">
        <w:rPr>
          <w:rFonts w:cs="Segoe UI"/>
          <w:lang w:eastAsia="pl-PL"/>
        </w:rPr>
        <w:t>ającego</w:t>
      </w:r>
      <w:r w:rsidR="00205C98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zakresu przedmiotu zamówienia – w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takim przypadku zmianie mogą ulec zapisy umowy odnoszące się do przedmiotu zamówienia i jego zakresu, wynagrodzenia i rozliczenia </w:t>
      </w:r>
      <w:r w:rsidR="00205C98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; </w:t>
      </w:r>
    </w:p>
    <w:p w14:paraId="72098F25" w14:textId="19B5E7E9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</w:t>
      </w:r>
      <w:r w:rsidR="001539C3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takim przypadku zmianie mogą ulec wyłącznie zapisy umowy, do których odnoszą się zmiany przepisów prawa;</w:t>
      </w:r>
    </w:p>
    <w:p w14:paraId="73C57054" w14:textId="1037D87C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zmian organizacyjnych </w:t>
      </w:r>
      <w:r w:rsidR="009300FA">
        <w:rPr>
          <w:rFonts w:cs="Segoe UI"/>
          <w:lang w:eastAsia="pl-PL"/>
        </w:rPr>
        <w:t>S</w:t>
      </w:r>
      <w:r w:rsidRPr="009B09E0">
        <w:rPr>
          <w:rFonts w:cs="Segoe UI"/>
          <w:lang w:eastAsia="pl-PL"/>
        </w:rPr>
        <w:t>tron, np. zmiana reprezentacji, adresu siedziby firmy, itp.;</w:t>
      </w:r>
    </w:p>
    <w:p w14:paraId="7A4490DC" w14:textId="08A05E6B" w:rsidR="001539C3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wystąpienia potrzeby zmiany po stronie </w:t>
      </w:r>
      <w:r w:rsidR="00205C98">
        <w:rPr>
          <w:rFonts w:cs="Segoe UI"/>
          <w:lang w:eastAsia="pl-PL"/>
        </w:rPr>
        <w:t>Ubezpiecz</w:t>
      </w:r>
      <w:r w:rsidR="00185729">
        <w:rPr>
          <w:rFonts w:cs="Segoe UI"/>
          <w:lang w:eastAsia="pl-PL"/>
        </w:rPr>
        <w:t>ającego</w:t>
      </w:r>
      <w:r w:rsidRPr="009B09E0">
        <w:rPr>
          <w:rFonts w:cs="Segoe UI"/>
          <w:lang w:eastAsia="pl-PL"/>
        </w:rPr>
        <w:t xml:space="preserve"> osoby lub osób upoważnionych do kontaktów z </w:t>
      </w:r>
      <w:r w:rsidR="00205C98">
        <w:rPr>
          <w:rFonts w:cs="Segoe UI"/>
          <w:lang w:eastAsia="pl-PL"/>
        </w:rPr>
        <w:t>Ubezpieczycielem</w:t>
      </w:r>
      <w:r w:rsidRPr="009B09E0">
        <w:rPr>
          <w:rFonts w:cs="Segoe UI"/>
          <w:lang w:eastAsia="pl-PL"/>
        </w:rPr>
        <w:t>;</w:t>
      </w:r>
    </w:p>
    <w:p w14:paraId="79F6CC61" w14:textId="3DAEC71C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wystąpienia potrzeby zmiany po stronie </w:t>
      </w:r>
      <w:r w:rsidR="001416E9">
        <w:rPr>
          <w:rFonts w:cs="Segoe UI"/>
          <w:lang w:eastAsia="pl-PL"/>
        </w:rPr>
        <w:t>Ubezpieczyciela</w:t>
      </w:r>
      <w:r w:rsidR="001416E9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 xml:space="preserve">osoby lub osób upoważnionych do kontaktów z </w:t>
      </w:r>
      <w:r w:rsidR="00205C98">
        <w:rPr>
          <w:rFonts w:cs="Segoe UI"/>
          <w:lang w:eastAsia="pl-PL"/>
        </w:rPr>
        <w:t>Ubezpie</w:t>
      </w:r>
      <w:r w:rsidR="00185729">
        <w:rPr>
          <w:rFonts w:cs="Segoe UI"/>
          <w:lang w:eastAsia="pl-PL"/>
        </w:rPr>
        <w:t>czającym</w:t>
      </w:r>
      <w:r w:rsidRPr="009B09E0">
        <w:rPr>
          <w:rFonts w:cs="Segoe UI"/>
          <w:lang w:eastAsia="pl-PL"/>
        </w:rPr>
        <w:t>;</w:t>
      </w:r>
    </w:p>
    <w:p w14:paraId="0C0BA60B" w14:textId="1D2F0DF3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35EDB0C4" w14:textId="4978D50D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ujawnienia się nowego ryzyka </w:t>
      </w:r>
      <w:r w:rsidR="00CB1207">
        <w:rPr>
          <w:rFonts w:cs="Segoe UI"/>
          <w:lang w:eastAsia="pl-PL"/>
        </w:rPr>
        <w:t>Ubezpiecz</w:t>
      </w:r>
      <w:r w:rsidR="00185729">
        <w:rPr>
          <w:rFonts w:cs="Segoe UI"/>
          <w:lang w:eastAsia="pl-PL"/>
        </w:rPr>
        <w:t>aj</w:t>
      </w:r>
      <w:r w:rsidR="00636669">
        <w:rPr>
          <w:rFonts w:cs="Segoe UI"/>
          <w:lang w:eastAsia="pl-PL"/>
        </w:rPr>
        <w:t>ą</w:t>
      </w:r>
      <w:r w:rsidR="00185729">
        <w:rPr>
          <w:rFonts w:cs="Segoe UI"/>
          <w:lang w:eastAsia="pl-PL"/>
        </w:rPr>
        <w:t>cy</w:t>
      </w:r>
      <w:r w:rsidRPr="009B09E0">
        <w:rPr>
          <w:rFonts w:cs="Segoe UI"/>
          <w:lang w:eastAsia="pl-PL"/>
        </w:rPr>
        <w:t xml:space="preserve"> przewiduje możliwość wprowadzenia za zgodą </w:t>
      </w:r>
      <w:r w:rsidR="00CB1207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 zmian w zakresie poszczególnych rodzajów ubezpieczeń dotyczących złożonej oferty;</w:t>
      </w:r>
    </w:p>
    <w:p w14:paraId="7AA30E97" w14:textId="442702E5" w:rsidR="000E0809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zmian postanowień umowy w zakresie wysokości sumy ubezpieczenia oraz wynikającej z tego wartości należnej/ych </w:t>
      </w:r>
      <w:r w:rsidR="00CB1207">
        <w:rPr>
          <w:rFonts w:cs="Segoe UI"/>
          <w:lang w:eastAsia="pl-PL"/>
        </w:rPr>
        <w:t xml:space="preserve">Ubezpieczyciela </w:t>
      </w:r>
      <w:r w:rsidRPr="009B09E0">
        <w:rPr>
          <w:rFonts w:cs="Segoe UI"/>
          <w:lang w:eastAsia="pl-PL"/>
        </w:rPr>
        <w:t>składki/składek;</w:t>
      </w:r>
    </w:p>
    <w:p w14:paraId="14F095E8" w14:textId="7F338C99" w:rsidR="00AB5043" w:rsidRPr="009B09E0" w:rsidRDefault="000E0809" w:rsidP="00B2191F">
      <w:pPr>
        <w:pStyle w:val="Akapitzlist"/>
        <w:numPr>
          <w:ilvl w:val="0"/>
          <w:numId w:val="7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konieczne jest dokonanie zmian w częściach przedmiotu zamówienia, które zgonie z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ofertą </w:t>
      </w:r>
      <w:r w:rsidR="00CB1207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 będą wykonywane przy pomocy podwykonawców.</w:t>
      </w:r>
    </w:p>
    <w:p w14:paraId="7F46E91B" w14:textId="5ACDF311" w:rsidR="000E0809" w:rsidRPr="009B09E0" w:rsidRDefault="000E0809" w:rsidP="00B2191F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 xml:space="preserve">Wskazanie powyższych okoliczności zmian umowy nie stanowi zobowiązania </w:t>
      </w:r>
      <w:r w:rsidR="005C4D38">
        <w:rPr>
          <w:rFonts w:cs="Segoe UI"/>
          <w:lang w:eastAsia="pl-PL"/>
        </w:rPr>
        <w:t>Ubezpiec</w:t>
      </w:r>
      <w:r w:rsidR="00A950D3">
        <w:rPr>
          <w:rFonts w:cs="Segoe UI"/>
          <w:lang w:eastAsia="pl-PL"/>
        </w:rPr>
        <w:t xml:space="preserve">zającego </w:t>
      </w:r>
      <w:r w:rsidRPr="009B09E0">
        <w:rPr>
          <w:rFonts w:cs="Segoe UI"/>
          <w:lang w:eastAsia="pl-PL"/>
        </w:rPr>
        <w:t>do wprowadzenia tych zmian.</w:t>
      </w:r>
    </w:p>
    <w:p w14:paraId="1751167F" w14:textId="3B9242EB" w:rsidR="000E0809" w:rsidRPr="009B09E0" w:rsidRDefault="000E0809" w:rsidP="00B2191F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Wszelkie zmiany i uzupełnienia umowy wymagają formy pisemnej pod rygorem nieważności za zgodą obu </w:t>
      </w:r>
      <w:r w:rsidR="009300FA">
        <w:rPr>
          <w:rFonts w:cs="Segoe UI"/>
          <w:lang w:eastAsia="pl-PL"/>
        </w:rPr>
        <w:t>S</w:t>
      </w:r>
      <w:r w:rsidRPr="009B09E0">
        <w:rPr>
          <w:rFonts w:cs="Segoe UI"/>
          <w:lang w:eastAsia="pl-PL"/>
        </w:rPr>
        <w:t>tron.</w:t>
      </w:r>
    </w:p>
    <w:p w14:paraId="1CD8BB0A" w14:textId="366D8B6C" w:rsidR="000E0809" w:rsidRPr="009B09E0" w:rsidRDefault="000E0809" w:rsidP="00B2191F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Wszelkie zmiany muszą być dokonywane z zachowaniem przepisów ustawy Prawo zamówień publicznych. </w:t>
      </w:r>
    </w:p>
    <w:p w14:paraId="418C2B4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</w:rPr>
      </w:pPr>
      <w:r w:rsidRPr="009B09E0">
        <w:rPr>
          <w:rFonts w:cs="Segoe UI"/>
          <w:color w:val="auto"/>
        </w:rPr>
        <w:t>§9</w:t>
      </w:r>
    </w:p>
    <w:p w14:paraId="39640E11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</w:rPr>
      </w:pPr>
      <w:r w:rsidRPr="009B09E0">
        <w:rPr>
          <w:rFonts w:cs="Segoe UI"/>
          <w:color w:val="auto"/>
        </w:rPr>
        <w:t>POZOSTAŁE POSTANOWIENIA</w:t>
      </w:r>
    </w:p>
    <w:p w14:paraId="4E7C7785" w14:textId="2FF51160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Wszystkie limity odpowiedzialności wskazane w opisie przedmiotu zamówienia odnoszą się do rocznego okresu ubezpieczenia</w:t>
      </w:r>
      <w:r w:rsidR="00B15649" w:rsidRPr="009B09E0">
        <w:rPr>
          <w:rFonts w:cs="Segoe UI"/>
          <w:lang w:eastAsia="pl-PL"/>
        </w:rPr>
        <w:t>.</w:t>
      </w:r>
      <w:r w:rsidRPr="009B09E0">
        <w:rPr>
          <w:rFonts w:cs="Segoe UI"/>
          <w:lang w:eastAsia="pl-PL"/>
        </w:rPr>
        <w:t xml:space="preserve"> </w:t>
      </w:r>
    </w:p>
    <w:p w14:paraId="1801FEE3" w14:textId="05874C4E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Umowa podlega prawu polskiemu i winna być interpretowana zgodnie z tym prawem.</w:t>
      </w:r>
    </w:p>
    <w:p w14:paraId="1F9C0E94" w14:textId="72808FE5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</w:t>
      </w:r>
      <w:r w:rsidR="005370F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siedziby Ubezpieczającego. Polski sąd powszechny właściwy dla siedziby Ubezpieczającego będzie wyłącznie właściwy dla rozstrzygnięcia wszelkich sporów wynikających z niniejszej umowy lub związanych z nią. </w:t>
      </w:r>
    </w:p>
    <w:p w14:paraId="40E7FB83" w14:textId="751DFA20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Jeżeli okaże się, że do sprawnej realizacji umowy niezbędne jest dokonanie wzajemnych dodatkowych uzgodnień, </w:t>
      </w:r>
      <w:r w:rsidR="009300FA">
        <w:rPr>
          <w:rFonts w:cs="Segoe UI"/>
          <w:lang w:eastAsia="pl-PL"/>
        </w:rPr>
        <w:t>S</w:t>
      </w:r>
      <w:r w:rsidRPr="009B09E0">
        <w:rPr>
          <w:rFonts w:cs="Segoe UI"/>
          <w:lang w:eastAsia="pl-PL"/>
        </w:rPr>
        <w:t>trony poczynią te uzgodnienia niezwłocznie.</w:t>
      </w:r>
    </w:p>
    <w:p w14:paraId="1EA8AFD3" w14:textId="4AE2A98E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Wszelkie zmiany niniejszej umowy wymagają formy aneksu, pod rygorem nieważności.</w:t>
      </w:r>
    </w:p>
    <w:p w14:paraId="2B56E614" w14:textId="47941362" w:rsidR="0035603C" w:rsidRPr="009B09E0" w:rsidRDefault="000E0809" w:rsidP="007D353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Nieważność pojedynczych klauzul umownych nie skutkuje w żadnym wypadku nieważnością całej umowy.</w:t>
      </w:r>
    </w:p>
    <w:p w14:paraId="07476858" w14:textId="6D322533" w:rsidR="001539C3" w:rsidRPr="009B09E0" w:rsidRDefault="006C7D0A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Ubezpieczyciel</w:t>
      </w:r>
      <w:r w:rsidR="000E0809" w:rsidRPr="009B09E0">
        <w:rPr>
          <w:rFonts w:cs="Segoe UI"/>
          <w:lang w:eastAsia="pl-PL"/>
        </w:rPr>
        <w:t xml:space="preserve"> wypłaci </w:t>
      </w:r>
      <w:r w:rsidR="000E0809" w:rsidRPr="0041116C">
        <w:rPr>
          <w:rFonts w:cs="Segoe UI"/>
          <w:lang w:eastAsia="pl-PL"/>
        </w:rPr>
        <w:t>STBU Brokerzy Ubezpieczeniowi Sp. z o.o.</w:t>
      </w:r>
      <w:r w:rsidR="000E0809" w:rsidRPr="009B09E0">
        <w:rPr>
          <w:rFonts w:cs="Segoe UI"/>
          <w:lang w:eastAsia="pl-PL"/>
        </w:rPr>
        <w:t xml:space="preserve"> kurtaż </w:t>
      </w:r>
      <w:r w:rsidR="0069705E" w:rsidRPr="009B09E0">
        <w:rPr>
          <w:rFonts w:cs="Segoe UI"/>
          <w:lang w:eastAsia="pl-PL"/>
        </w:rPr>
        <w:t>brokerski.</w:t>
      </w:r>
    </w:p>
    <w:p w14:paraId="42BF0E59" w14:textId="5B0946FD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każdym przypadku </w:t>
      </w:r>
      <w:r w:rsidR="0079214B" w:rsidRPr="009B09E0">
        <w:rPr>
          <w:rFonts w:cs="Segoe UI"/>
          <w:lang w:eastAsia="pl-PL"/>
        </w:rPr>
        <w:t>udzielania</w:t>
      </w:r>
      <w:r w:rsidRPr="009B09E0">
        <w:rPr>
          <w:rFonts w:cs="Segoe UI"/>
          <w:lang w:eastAsia="pl-PL"/>
        </w:rPr>
        <w:t xml:space="preserve"> zamówień </w:t>
      </w:r>
      <w:r w:rsidR="008E18AD" w:rsidRPr="009B09E0">
        <w:rPr>
          <w:rFonts w:cs="Segoe UI"/>
          <w:lang w:eastAsia="pl-PL"/>
        </w:rPr>
        <w:t xml:space="preserve">zwiększających wynagrodzenie </w:t>
      </w:r>
      <w:r w:rsidR="006C7D0A">
        <w:rPr>
          <w:rFonts w:cs="Segoe UI"/>
          <w:lang w:eastAsia="pl-PL"/>
        </w:rPr>
        <w:t xml:space="preserve">Ubezpieczyciela, </w:t>
      </w:r>
      <w:r w:rsidRPr="009B09E0">
        <w:rPr>
          <w:rFonts w:cs="Segoe UI"/>
          <w:lang w:eastAsia="pl-PL"/>
        </w:rPr>
        <w:t xml:space="preserve">STBU </w:t>
      </w:r>
      <w:r w:rsidRPr="0041116C">
        <w:rPr>
          <w:rFonts w:cs="Segoe UI"/>
          <w:lang w:eastAsia="pl-PL"/>
        </w:rPr>
        <w:t>Brokerzy Ubezpieczeniowi Sp. z o.o.</w:t>
      </w:r>
      <w:r w:rsidRPr="009B09E0">
        <w:rPr>
          <w:rFonts w:cs="Segoe UI"/>
          <w:lang w:eastAsia="pl-PL"/>
        </w:rPr>
        <w:t xml:space="preserve"> otrzyma prowizję brokerską od</w:t>
      </w:r>
      <w:r w:rsidR="00B15649" w:rsidRPr="009B09E0">
        <w:rPr>
          <w:rFonts w:cs="Segoe UI"/>
          <w:lang w:eastAsia="pl-PL"/>
        </w:rPr>
        <w:t> </w:t>
      </w:r>
      <w:r w:rsidR="006C7D0A">
        <w:rPr>
          <w:rFonts w:cs="Segoe UI"/>
          <w:lang w:eastAsia="pl-PL"/>
        </w:rPr>
        <w:t xml:space="preserve"> Ubezpieczyciela. </w:t>
      </w:r>
    </w:p>
    <w:p w14:paraId="36964712" w14:textId="1A1185C7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Strony niniejszej umowy, zobowiązują się do zachowania poufności w zakresie wszelkich danych uzyskanych w toku realizacji zawartej umowy, o ile nie jest to sprzeczne z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powszechnie obowiązującymi przepisami prawa, a zwłaszcza z ustawą o dostępie do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informacji publicznej. W szczególności dotyczy to kopiowania, rozpowszechniania, ujawniania czy zamieszczania do wiadomości osób trzecich, jakichkolwiek informacji dotyczących drugiej </w:t>
      </w:r>
      <w:r w:rsidR="009300FA">
        <w:rPr>
          <w:rFonts w:cs="Segoe UI"/>
          <w:lang w:eastAsia="pl-PL"/>
        </w:rPr>
        <w:t>S</w:t>
      </w:r>
      <w:r w:rsidRPr="009B09E0">
        <w:rPr>
          <w:rFonts w:cs="Segoe UI"/>
          <w:lang w:eastAsia="pl-PL"/>
        </w:rPr>
        <w:t>trony niniejszej umowy, a także jej interesów, finansów lub działań, włącznie ze wszystkimi danymi finansowymi, organizacyjnymi, technicznymi, kosztowymi i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tajemnicami handlowymi, niezależnie od  źródeł pochodzenia tych informacji. </w:t>
      </w:r>
      <w:r w:rsidRPr="009B09E0">
        <w:rPr>
          <w:rFonts w:cs="Segoe UI"/>
          <w:lang w:eastAsia="pl-PL"/>
        </w:rPr>
        <w:lastRenderedPageBreak/>
        <w:t>Przedmiotowe informacje winny być traktowane jako tajemnica przedsiębiorstwa, w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rozumieniu aktualnych przepisów ustawy z dnia 16 kwietnia 1993 r. o zwalczaniu nieuczciwej konkurencji.</w:t>
      </w:r>
    </w:p>
    <w:p w14:paraId="3E31561B" w14:textId="2E4284CF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</w:t>
      </w:r>
      <w:r w:rsidR="003F369A">
        <w:rPr>
          <w:rFonts w:cs="Segoe UI"/>
          <w:lang w:eastAsia="pl-PL"/>
        </w:rPr>
        <w:t xml:space="preserve"> i reasekuracyjnej </w:t>
      </w:r>
      <w:r w:rsidRPr="009B09E0">
        <w:rPr>
          <w:rFonts w:cs="Segoe UI"/>
          <w:lang w:eastAsia="pl-PL"/>
        </w:rPr>
        <w:t>oraz aktów wykonawczych do niej  oraz ustawy o pośrednictwie ubezpieczeniowym oraz aktów wykonawczych do niej</w:t>
      </w:r>
      <w:r w:rsidR="00E37608">
        <w:rPr>
          <w:rFonts w:cs="Segoe UI"/>
          <w:lang w:eastAsia="pl-PL"/>
        </w:rPr>
        <w:t>, ustawy o dystrybucji ubezpieczeń oraz aktów wykonawczych do niej</w:t>
      </w:r>
      <w:r w:rsidRPr="009B09E0">
        <w:rPr>
          <w:rFonts w:cs="Segoe UI"/>
          <w:lang w:eastAsia="pl-PL"/>
        </w:rPr>
        <w:t>.</w:t>
      </w:r>
    </w:p>
    <w:p w14:paraId="05C1181D" w14:textId="2D45E95A" w:rsidR="000E0809" w:rsidRPr="009B09E0" w:rsidRDefault="000E0809" w:rsidP="00B2191F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Umowa została sporządzona w 2 (dwóch) jednobrzmiących egzemplarzach w języku polskim po jednym egzemplarzu dla każdej ze </w:t>
      </w:r>
      <w:r w:rsidR="009300FA">
        <w:rPr>
          <w:rFonts w:cs="Segoe UI"/>
          <w:lang w:eastAsia="pl-PL"/>
        </w:rPr>
        <w:t>S</w:t>
      </w:r>
      <w:r w:rsidRPr="009B09E0">
        <w:rPr>
          <w:rFonts w:cs="Segoe UI"/>
          <w:lang w:eastAsia="pl-PL"/>
        </w:rPr>
        <w:t>tron.</w:t>
      </w:r>
    </w:p>
    <w:p w14:paraId="5BC6BCE4" w14:textId="53951C9D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 10</w:t>
      </w:r>
    </w:p>
    <w:p w14:paraId="7249650B" w14:textId="075053DC" w:rsidR="000E0809" w:rsidRPr="0041116C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41116C">
        <w:rPr>
          <w:rFonts w:cs="Segoe UI"/>
          <w:color w:val="auto"/>
          <w:lang w:eastAsia="pl-PL"/>
        </w:rPr>
        <w:t>Rozwiązanie Umowy</w:t>
      </w:r>
    </w:p>
    <w:p w14:paraId="5AAD5DD5" w14:textId="5301286F" w:rsidR="000E0809" w:rsidRPr="0041116C" w:rsidRDefault="000E0809" w:rsidP="00B2191F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41116C">
        <w:rPr>
          <w:rFonts w:cs="Segoe UI"/>
          <w:lang w:eastAsia="pl-PL"/>
        </w:rPr>
        <w:t xml:space="preserve">Umowa może być rozwiązana bez zachowania okresu wypowiedzenia przez </w:t>
      </w:r>
      <w:r w:rsidR="006C7D0A">
        <w:rPr>
          <w:rFonts w:cs="Segoe UI"/>
          <w:lang w:eastAsia="pl-PL"/>
        </w:rPr>
        <w:t>Ubezpiecz</w:t>
      </w:r>
      <w:r w:rsidR="00A950D3">
        <w:rPr>
          <w:rFonts w:cs="Segoe UI"/>
          <w:lang w:eastAsia="pl-PL"/>
        </w:rPr>
        <w:t xml:space="preserve">ającego </w:t>
      </w:r>
      <w:r w:rsidRPr="0041116C">
        <w:rPr>
          <w:rFonts w:cs="Segoe UI"/>
          <w:lang w:eastAsia="pl-PL"/>
        </w:rPr>
        <w:t xml:space="preserve">z winy </w:t>
      </w:r>
      <w:r w:rsidR="006C7D0A">
        <w:rPr>
          <w:rFonts w:cs="Segoe UI"/>
          <w:lang w:eastAsia="pl-PL"/>
        </w:rPr>
        <w:t>Ubezpieczyciela,</w:t>
      </w:r>
      <w:r w:rsidRPr="0041116C">
        <w:rPr>
          <w:rFonts w:cs="Segoe UI"/>
          <w:lang w:eastAsia="pl-PL"/>
        </w:rPr>
        <w:t xml:space="preserve"> w przypadku gdy </w:t>
      </w:r>
      <w:r w:rsidR="006C7D0A">
        <w:rPr>
          <w:rFonts w:cs="Segoe UI"/>
          <w:lang w:eastAsia="pl-PL"/>
        </w:rPr>
        <w:t>Ubezpieczyciel</w:t>
      </w:r>
      <w:r w:rsidRPr="0041116C">
        <w:rPr>
          <w:rFonts w:cs="Segoe UI"/>
          <w:lang w:eastAsia="pl-PL"/>
        </w:rPr>
        <w:t xml:space="preserve"> narusza postanowienia Umowy i nie zmienia swego postępowania, mimo upływu 2 dniowego terminu wyznaczonego w</w:t>
      </w:r>
      <w:r w:rsidR="0035603C" w:rsidRPr="0041116C">
        <w:rPr>
          <w:rFonts w:cs="Segoe UI"/>
          <w:lang w:eastAsia="pl-PL"/>
        </w:rPr>
        <w:t> </w:t>
      </w:r>
      <w:r w:rsidRPr="0041116C">
        <w:rPr>
          <w:rFonts w:cs="Segoe UI"/>
          <w:lang w:eastAsia="pl-PL"/>
        </w:rPr>
        <w:t>pisemnym wezwaniu do zachowania zgodnego z Umową,</w:t>
      </w:r>
    </w:p>
    <w:p w14:paraId="47F59F74" w14:textId="2D226669" w:rsidR="000E0809" w:rsidRPr="0041116C" w:rsidRDefault="000E0809" w:rsidP="00B2191F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spacing w:val="-8"/>
          <w:lang w:eastAsia="pl-PL"/>
        </w:rPr>
      </w:pPr>
      <w:r w:rsidRPr="0041116C">
        <w:rPr>
          <w:rFonts w:cs="Segoe UI"/>
          <w:spacing w:val="-8"/>
          <w:lang w:eastAsia="pl-PL"/>
        </w:rPr>
        <w:t xml:space="preserve">Oświadczenie o rozwiązaniu Umowy wymaga zachowania formy pisemnej pod rygorem nieważności. </w:t>
      </w:r>
    </w:p>
    <w:p w14:paraId="66ABB1B1" w14:textId="6914EFF3" w:rsidR="000E0809" w:rsidRPr="0041116C" w:rsidRDefault="000E0809" w:rsidP="00B2191F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41116C">
        <w:rPr>
          <w:rFonts w:cs="Segoe UI"/>
          <w:lang w:eastAsia="pl-PL"/>
        </w:rPr>
        <w:t>Umowa może zostać rozwiązana w każdym czasie za porozumieniem Stron.</w:t>
      </w:r>
    </w:p>
    <w:p w14:paraId="3E11DB55" w14:textId="504281FE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A47C89">
        <w:rPr>
          <w:rFonts w:cs="Segoe UI"/>
          <w:color w:val="auto"/>
        </w:rPr>
        <w:t>§ 11</w:t>
      </w:r>
      <w:r w:rsidR="0035603C" w:rsidRPr="009B09E0">
        <w:rPr>
          <w:rFonts w:cs="Segoe UI"/>
          <w:color w:val="auto"/>
        </w:rPr>
        <w:br/>
      </w:r>
      <w:r w:rsidRPr="009B09E0">
        <w:rPr>
          <w:rFonts w:cs="Segoe UI"/>
          <w:color w:val="auto"/>
        </w:rPr>
        <w:t>Kary umowne</w:t>
      </w:r>
    </w:p>
    <w:p w14:paraId="4E180F3D" w14:textId="2B2E1FAA" w:rsidR="000E0809" w:rsidRPr="009B09E0" w:rsidRDefault="006C7D0A" w:rsidP="00B2191F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Ubezpieczyciel</w:t>
      </w:r>
      <w:r w:rsidR="000E0809" w:rsidRPr="009B09E0">
        <w:rPr>
          <w:rFonts w:cs="Segoe UI"/>
          <w:lang w:eastAsia="pl-PL"/>
        </w:rPr>
        <w:t xml:space="preserve"> zapłaci </w:t>
      </w:r>
      <w:r>
        <w:rPr>
          <w:rFonts w:cs="Segoe UI"/>
          <w:lang w:eastAsia="pl-PL"/>
        </w:rPr>
        <w:t>Ubezpiecz</w:t>
      </w:r>
      <w:r w:rsidR="00A950D3">
        <w:rPr>
          <w:rFonts w:cs="Segoe UI"/>
          <w:lang w:eastAsia="pl-PL"/>
        </w:rPr>
        <w:t>ającemu</w:t>
      </w:r>
      <w:r w:rsidR="000E0809" w:rsidRPr="009B09E0">
        <w:rPr>
          <w:rFonts w:cs="Segoe UI"/>
          <w:lang w:eastAsia="pl-PL"/>
        </w:rPr>
        <w:t xml:space="preserve"> kary umowne:</w:t>
      </w:r>
    </w:p>
    <w:p w14:paraId="1357BB5E" w14:textId="3C7888E5" w:rsidR="000E0809" w:rsidRPr="009B09E0" w:rsidRDefault="0079214B" w:rsidP="00B2191F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</w:t>
      </w:r>
      <w:r w:rsidR="000E0809" w:rsidRPr="009B09E0">
        <w:rPr>
          <w:rFonts w:cs="Segoe UI"/>
          <w:lang w:eastAsia="pl-PL"/>
        </w:rPr>
        <w:t xml:space="preserve">odstąpienia od umowy przez </w:t>
      </w:r>
      <w:r w:rsidR="006C7D0A">
        <w:rPr>
          <w:rFonts w:cs="Segoe UI"/>
          <w:lang w:eastAsia="pl-PL"/>
        </w:rPr>
        <w:t>Ubezpieczyciela</w:t>
      </w:r>
      <w:r w:rsidR="000E0809" w:rsidRPr="009B09E0">
        <w:rPr>
          <w:rFonts w:cs="Segoe UI"/>
          <w:lang w:eastAsia="pl-PL"/>
        </w:rPr>
        <w:t>,</w:t>
      </w:r>
      <w:r w:rsidRPr="009B09E0">
        <w:rPr>
          <w:rFonts w:cs="Segoe UI"/>
          <w:lang w:eastAsia="pl-PL"/>
        </w:rPr>
        <w:t xml:space="preserve"> lub z winy </w:t>
      </w:r>
      <w:r w:rsidR="006C7D0A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>,</w:t>
      </w:r>
      <w:r w:rsidR="000E0809" w:rsidRPr="009B09E0">
        <w:rPr>
          <w:rFonts w:cs="Segoe UI"/>
          <w:lang w:eastAsia="pl-PL"/>
        </w:rPr>
        <w:t xml:space="preserve"> </w:t>
      </w:r>
      <w:r w:rsidR="001C24C6">
        <w:rPr>
          <w:rFonts w:cs="Segoe UI"/>
          <w:lang w:eastAsia="pl-PL"/>
        </w:rPr>
        <w:t>Ubezpieczyciel</w:t>
      </w:r>
      <w:r w:rsidR="000E0809" w:rsidRPr="009B09E0">
        <w:rPr>
          <w:rFonts w:cs="Segoe UI"/>
          <w:lang w:eastAsia="pl-PL"/>
        </w:rPr>
        <w:t xml:space="preserve"> zapłaci na rzecz </w:t>
      </w:r>
      <w:r w:rsidR="001C24C6">
        <w:rPr>
          <w:rFonts w:cs="Segoe UI"/>
          <w:lang w:eastAsia="pl-PL"/>
        </w:rPr>
        <w:t>Ubezpiecz</w:t>
      </w:r>
      <w:r w:rsidR="00A950D3">
        <w:rPr>
          <w:rFonts w:cs="Segoe UI"/>
          <w:lang w:eastAsia="pl-PL"/>
        </w:rPr>
        <w:t>ającego</w:t>
      </w:r>
      <w:r w:rsidR="000E0809" w:rsidRPr="009B09E0">
        <w:rPr>
          <w:rFonts w:cs="Segoe UI"/>
          <w:lang w:eastAsia="pl-PL"/>
        </w:rPr>
        <w:t xml:space="preserve"> karę umowną w wysokości  </w:t>
      </w:r>
      <w:r w:rsidR="000E0809" w:rsidRPr="0041116C">
        <w:rPr>
          <w:rFonts w:cs="Segoe UI"/>
          <w:lang w:eastAsia="pl-PL"/>
        </w:rPr>
        <w:t xml:space="preserve">10% </w:t>
      </w:r>
      <w:r w:rsidR="000E0809" w:rsidRPr="00A47C89">
        <w:rPr>
          <w:rFonts w:cs="Segoe UI"/>
          <w:lang w:eastAsia="pl-PL"/>
        </w:rPr>
        <w:t xml:space="preserve">wartości </w:t>
      </w:r>
      <w:r w:rsidR="000E0809" w:rsidRPr="009B09E0">
        <w:rPr>
          <w:rFonts w:cs="Segoe UI"/>
          <w:lang w:eastAsia="pl-PL"/>
        </w:rPr>
        <w:t>umowy.</w:t>
      </w:r>
    </w:p>
    <w:p w14:paraId="7F81FB21" w14:textId="294C49C8" w:rsidR="0079214B" w:rsidRPr="009B09E0" w:rsidRDefault="0079214B" w:rsidP="00B2191F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braku zapłaty przez </w:t>
      </w:r>
      <w:r w:rsidR="001C24C6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 wynagrodzenia podwykonawcy, </w:t>
      </w:r>
      <w:r w:rsidR="001C24C6">
        <w:rPr>
          <w:rFonts w:cs="Segoe UI"/>
          <w:lang w:eastAsia="pl-PL"/>
        </w:rPr>
        <w:t>Ubezpieczyciel</w:t>
      </w:r>
      <w:r w:rsidRPr="009B09E0">
        <w:rPr>
          <w:rFonts w:cs="Segoe UI"/>
          <w:lang w:eastAsia="pl-PL"/>
        </w:rPr>
        <w:t xml:space="preserve"> zapłaci karę w wysokości wynagrodzenia należnego podwykonawcy. </w:t>
      </w:r>
    </w:p>
    <w:p w14:paraId="30B0F6B3" w14:textId="76F57AFD" w:rsidR="0079214B" w:rsidRPr="006C7D0A" w:rsidRDefault="0079214B" w:rsidP="00B2191F">
      <w:pPr>
        <w:pStyle w:val="Akapitzlist"/>
        <w:numPr>
          <w:ilvl w:val="0"/>
          <w:numId w:val="10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6C7D0A">
        <w:rPr>
          <w:rFonts w:cs="Segoe UI"/>
          <w:lang w:eastAsia="pl-PL"/>
        </w:rPr>
        <w:t xml:space="preserve">Kary umowne płatne są w terminie do 14 dni od otrzymania wezwania o ich zapłatę, oraz mogą być potrącane z wynagrodzenia należnego </w:t>
      </w:r>
      <w:r w:rsidR="001C24C6">
        <w:rPr>
          <w:rFonts w:cs="Segoe UI"/>
          <w:lang w:eastAsia="pl-PL"/>
        </w:rPr>
        <w:t>Ubezpieczycielowi</w:t>
      </w:r>
      <w:r w:rsidRPr="006C7D0A">
        <w:rPr>
          <w:rFonts w:cs="Segoe UI"/>
          <w:lang w:eastAsia="pl-PL"/>
        </w:rPr>
        <w:t xml:space="preserve">. </w:t>
      </w:r>
    </w:p>
    <w:p w14:paraId="27BBBF38" w14:textId="67A95868" w:rsidR="000E0809" w:rsidRDefault="000E0809" w:rsidP="00B2191F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przypadku, gdy kary umowne przewidziane w niniejszej umowie nie pokryją poniesionej szkody, </w:t>
      </w:r>
      <w:r w:rsidR="001C24C6">
        <w:rPr>
          <w:rFonts w:cs="Segoe UI"/>
          <w:lang w:eastAsia="pl-PL"/>
        </w:rPr>
        <w:t>Ubezpiecz</w:t>
      </w:r>
      <w:r w:rsidR="00A950D3">
        <w:rPr>
          <w:rFonts w:cs="Segoe UI"/>
          <w:lang w:eastAsia="pl-PL"/>
        </w:rPr>
        <w:t>ający</w:t>
      </w:r>
      <w:r w:rsidRPr="009B09E0">
        <w:rPr>
          <w:rFonts w:cs="Segoe UI"/>
          <w:lang w:eastAsia="pl-PL"/>
        </w:rPr>
        <w:t xml:space="preserve"> uprawniony jest do dochodzenia od </w:t>
      </w:r>
      <w:r w:rsidR="001C24C6">
        <w:rPr>
          <w:rFonts w:cs="Segoe UI"/>
          <w:lang w:eastAsia="pl-PL"/>
        </w:rPr>
        <w:t>Ubezpieczyciela</w:t>
      </w:r>
      <w:r w:rsidRPr="009B09E0">
        <w:rPr>
          <w:rFonts w:cs="Segoe UI"/>
          <w:lang w:eastAsia="pl-PL"/>
        </w:rPr>
        <w:t xml:space="preserve"> odszkodowania uzupełniającego na zasadach ogólnych przewidzianych w Kodeksie cywilnym.</w:t>
      </w:r>
    </w:p>
    <w:p w14:paraId="69BF3F9D" w14:textId="63B718A7" w:rsidR="0001078F" w:rsidRPr="009B09E0" w:rsidRDefault="0001078F" w:rsidP="00B2191F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Maksymalna wysokość kar jaka może zostać naliczona wykonawcy </w:t>
      </w:r>
      <w:r w:rsidRPr="00A47C89">
        <w:rPr>
          <w:rFonts w:cs="Segoe UI"/>
          <w:lang w:eastAsia="pl-PL"/>
        </w:rPr>
        <w:t xml:space="preserve">wynosi </w:t>
      </w:r>
      <w:r w:rsidRPr="0041116C">
        <w:rPr>
          <w:rFonts w:cs="Segoe UI"/>
          <w:lang w:eastAsia="pl-PL"/>
        </w:rPr>
        <w:t>10%.</w:t>
      </w:r>
    </w:p>
    <w:p w14:paraId="4E4D9DC9" w14:textId="77777777" w:rsidR="00A47C89" w:rsidRDefault="00A47C89" w:rsidP="00770C93">
      <w:pPr>
        <w:spacing w:before="120" w:after="120" w:line="312" w:lineRule="auto"/>
        <w:jc w:val="both"/>
        <w:rPr>
          <w:rFonts w:cs="Segoe UI"/>
          <w:u w:val="single"/>
          <w:lang w:eastAsia="pl-PL"/>
        </w:rPr>
      </w:pPr>
    </w:p>
    <w:p w14:paraId="4492F0AE" w14:textId="77777777" w:rsidR="00A47C89" w:rsidRDefault="00A47C89" w:rsidP="00770C93">
      <w:pPr>
        <w:spacing w:before="120" w:after="120" w:line="312" w:lineRule="auto"/>
        <w:jc w:val="both"/>
        <w:rPr>
          <w:rFonts w:cs="Segoe UI"/>
          <w:u w:val="single"/>
          <w:lang w:eastAsia="pl-PL"/>
        </w:rPr>
      </w:pPr>
    </w:p>
    <w:p w14:paraId="671B08E0" w14:textId="12AAFC04" w:rsidR="000E0809" w:rsidRPr="009B09E0" w:rsidRDefault="000E0809" w:rsidP="00770C93">
      <w:pPr>
        <w:spacing w:before="120" w:after="120" w:line="312" w:lineRule="auto"/>
        <w:jc w:val="both"/>
        <w:rPr>
          <w:rFonts w:cs="Segoe UI"/>
          <w:u w:val="single"/>
          <w:lang w:eastAsia="pl-PL"/>
        </w:rPr>
      </w:pPr>
      <w:r w:rsidRPr="009B09E0">
        <w:rPr>
          <w:rFonts w:cs="Segoe UI"/>
          <w:u w:val="single"/>
          <w:lang w:eastAsia="pl-PL"/>
        </w:rPr>
        <w:lastRenderedPageBreak/>
        <w:t>Załączniki:</w:t>
      </w:r>
    </w:p>
    <w:p w14:paraId="13306892" w14:textId="0AF29CCE" w:rsidR="000E0809" w:rsidRPr="009B09E0" w:rsidRDefault="00697965" w:rsidP="00B2191F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Załącznik </w:t>
      </w:r>
      <w:r w:rsidR="00545915">
        <w:rPr>
          <w:rFonts w:cs="Segoe UI"/>
          <w:lang w:eastAsia="pl-PL"/>
        </w:rPr>
        <w:t xml:space="preserve">nr </w:t>
      </w:r>
      <w:r>
        <w:rPr>
          <w:rFonts w:cs="Segoe UI"/>
          <w:lang w:eastAsia="pl-PL"/>
        </w:rPr>
        <w:t>1</w:t>
      </w:r>
      <w:r w:rsidR="00726115">
        <w:rPr>
          <w:rFonts w:cs="Segoe UI"/>
          <w:lang w:eastAsia="pl-PL"/>
        </w:rPr>
        <w:t xml:space="preserve"> </w:t>
      </w:r>
      <w:r w:rsidR="000E0809" w:rsidRPr="009B09E0">
        <w:rPr>
          <w:rFonts w:cs="Segoe UI"/>
          <w:lang w:eastAsia="pl-PL"/>
        </w:rPr>
        <w:t xml:space="preserve">Opis </w:t>
      </w:r>
      <w:r w:rsidR="00B15649" w:rsidRPr="009B09E0">
        <w:rPr>
          <w:rFonts w:cs="Segoe UI"/>
          <w:lang w:eastAsia="pl-PL"/>
        </w:rPr>
        <w:t xml:space="preserve">przedmiotu </w:t>
      </w:r>
      <w:r w:rsidR="000E0809" w:rsidRPr="009B09E0">
        <w:rPr>
          <w:rFonts w:cs="Segoe UI"/>
          <w:lang w:eastAsia="pl-PL"/>
        </w:rPr>
        <w:t>zamówienia</w:t>
      </w:r>
    </w:p>
    <w:p w14:paraId="432871CB" w14:textId="1B4DD5E4" w:rsidR="000E0809" w:rsidRDefault="00697965" w:rsidP="00B2191F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Załącznik</w:t>
      </w:r>
      <w:r w:rsidR="00545915">
        <w:rPr>
          <w:rFonts w:cs="Segoe UI"/>
          <w:lang w:eastAsia="pl-PL"/>
        </w:rPr>
        <w:t xml:space="preserve"> nr</w:t>
      </w:r>
      <w:r>
        <w:rPr>
          <w:rFonts w:cs="Segoe UI"/>
          <w:lang w:eastAsia="pl-PL"/>
        </w:rPr>
        <w:t xml:space="preserve"> 2 </w:t>
      </w:r>
      <w:r w:rsidR="000E0809" w:rsidRPr="009B09E0">
        <w:rPr>
          <w:rFonts w:cs="Segoe UI"/>
          <w:lang w:eastAsia="pl-PL"/>
        </w:rPr>
        <w:t>OWU</w:t>
      </w:r>
    </w:p>
    <w:p w14:paraId="2A082B2F" w14:textId="6E609971" w:rsidR="00EC33E4" w:rsidRPr="009B09E0" w:rsidRDefault="00697965" w:rsidP="00B2191F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Załącznik </w:t>
      </w:r>
      <w:r w:rsidR="00545915">
        <w:rPr>
          <w:rFonts w:cs="Segoe UI"/>
          <w:lang w:eastAsia="pl-PL"/>
        </w:rPr>
        <w:t xml:space="preserve">nr </w:t>
      </w:r>
      <w:r>
        <w:rPr>
          <w:rFonts w:cs="Segoe UI"/>
          <w:lang w:eastAsia="pl-PL"/>
        </w:rPr>
        <w:t xml:space="preserve">3 </w:t>
      </w:r>
      <w:r w:rsidR="00EC33E4">
        <w:rPr>
          <w:rFonts w:cs="Segoe UI"/>
          <w:lang w:eastAsia="pl-PL"/>
        </w:rPr>
        <w:t>Klauzula RODO Zamawiającego</w:t>
      </w:r>
    </w:p>
    <w:p w14:paraId="1D4639DC" w14:textId="394DC2D2" w:rsidR="0035603C" w:rsidRPr="009B09E0" w:rsidRDefault="0035603C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9B09E0" w:rsidRPr="009B09E0" w14:paraId="74BED4CB" w14:textId="5BF2CBF6" w:rsidTr="001571B1">
        <w:trPr>
          <w:trHeight w:val="580"/>
        </w:trPr>
        <w:tc>
          <w:tcPr>
            <w:tcW w:w="4395" w:type="dxa"/>
          </w:tcPr>
          <w:p w14:paraId="34D6BD1A" w14:textId="329EDFA9" w:rsidR="0035603C" w:rsidRPr="009B09E0" w:rsidRDefault="0035603C" w:rsidP="00770C93">
            <w:pPr>
              <w:spacing w:before="120" w:after="120" w:line="312" w:lineRule="auto"/>
              <w:rPr>
                <w:rFonts w:cs="Segoe UI"/>
                <w:szCs w:val="20"/>
              </w:rPr>
            </w:pPr>
            <w:r w:rsidRPr="009B09E0">
              <w:rPr>
                <w:rFonts w:cs="Segoe UI"/>
                <w:szCs w:val="20"/>
              </w:rPr>
              <w:t>……………………………………………..</w:t>
            </w:r>
            <w:r w:rsidRPr="009B09E0">
              <w:rPr>
                <w:rFonts w:cs="Segoe UI"/>
                <w:szCs w:val="20"/>
              </w:rPr>
              <w:br/>
              <w:t>Ubezpieczający/Zamawiający</w:t>
            </w:r>
          </w:p>
        </w:tc>
        <w:tc>
          <w:tcPr>
            <w:tcW w:w="4753" w:type="dxa"/>
          </w:tcPr>
          <w:p w14:paraId="2D216224" w14:textId="7130106B" w:rsidR="0035603C" w:rsidRPr="009B09E0" w:rsidRDefault="0035603C" w:rsidP="00770C93">
            <w:pPr>
              <w:spacing w:before="120" w:after="120" w:line="312" w:lineRule="auto"/>
              <w:jc w:val="right"/>
              <w:rPr>
                <w:rFonts w:cs="Segoe UI"/>
                <w:szCs w:val="20"/>
              </w:rPr>
            </w:pPr>
            <w:r w:rsidRPr="009B09E0">
              <w:rPr>
                <w:rFonts w:cs="Segoe UI"/>
                <w:szCs w:val="20"/>
              </w:rPr>
              <w:t>……………………………………………..</w:t>
            </w:r>
            <w:r w:rsidRPr="009B09E0">
              <w:rPr>
                <w:rFonts w:cs="Segoe UI"/>
                <w:szCs w:val="20"/>
              </w:rPr>
              <w:br/>
              <w:t>Ubezpieczyciel/Wykonawca</w:t>
            </w:r>
          </w:p>
        </w:tc>
      </w:tr>
    </w:tbl>
    <w:p w14:paraId="6F524103" w14:textId="77777777" w:rsidR="00AF7817" w:rsidRPr="009B09E0" w:rsidRDefault="00AF7817" w:rsidP="000D5232">
      <w:pPr>
        <w:spacing w:before="120" w:after="120" w:line="312" w:lineRule="auto"/>
        <w:jc w:val="both"/>
        <w:rPr>
          <w:rFonts w:cs="Segoe UI"/>
          <w:lang w:eastAsia="pl-PL"/>
        </w:rPr>
      </w:pPr>
    </w:p>
    <w:sectPr w:rsidR="00AF7817" w:rsidRPr="009B09E0" w:rsidSect="00E44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BE43" w14:textId="77777777" w:rsidR="00326728" w:rsidRDefault="00326728" w:rsidP="00EF7953">
      <w:pPr>
        <w:spacing w:after="0" w:line="240" w:lineRule="auto"/>
      </w:pPr>
      <w:r>
        <w:separator/>
      </w:r>
    </w:p>
  </w:endnote>
  <w:endnote w:type="continuationSeparator" w:id="0">
    <w:p w14:paraId="5E8BFAE6" w14:textId="77777777" w:rsidR="00326728" w:rsidRDefault="0032672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mbria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mbria"/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51B" w14:textId="1A9D25D5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A47A2D">
                            <w:rPr>
                              <w:noProof/>
                              <w:sz w:val="16"/>
                            </w:rPr>
                            <w:t>6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A47A2D">
                      <w:rPr>
                        <w:noProof/>
                        <w:sz w:val="16"/>
                      </w:rPr>
                      <w:t>6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01078F" w:rsidRDefault="0001078F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01078F" w:rsidRPr="001C4045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01078F" w:rsidRPr="00994E2E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A47A2D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B2E2" w14:textId="77777777" w:rsidR="00326728" w:rsidRDefault="00326728" w:rsidP="00EF7953">
      <w:pPr>
        <w:spacing w:after="0" w:line="240" w:lineRule="auto"/>
      </w:pPr>
      <w:r>
        <w:separator/>
      </w:r>
    </w:p>
  </w:footnote>
  <w:footnote w:type="continuationSeparator" w:id="0">
    <w:p w14:paraId="36364A3A" w14:textId="77777777" w:rsidR="00326728" w:rsidRDefault="0032672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F45" w14:textId="77777777" w:rsidR="0001078F" w:rsidRDefault="00010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01078F" w:rsidRDefault="0001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6596158" w:rsidR="0001078F" w:rsidRDefault="00326728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01078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EAE"/>
    <w:multiLevelType w:val="multilevel"/>
    <w:tmpl w:val="628064D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0A22"/>
    <w:multiLevelType w:val="multilevel"/>
    <w:tmpl w:val="FF1C8FFC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A8F"/>
    <w:multiLevelType w:val="hybridMultilevel"/>
    <w:tmpl w:val="EA74F9A6"/>
    <w:lvl w:ilvl="0" w:tplc="87204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0C69"/>
    <w:multiLevelType w:val="hybridMultilevel"/>
    <w:tmpl w:val="FF1C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150CEB"/>
    <w:multiLevelType w:val="hybridMultilevel"/>
    <w:tmpl w:val="5614CD06"/>
    <w:lvl w:ilvl="0" w:tplc="E738E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8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12"/>
  </w:num>
  <w:num w:numId="19">
    <w:abstractNumId w:val="6"/>
  </w:num>
  <w:num w:numId="20">
    <w:abstractNumId w:val="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B2"/>
    <w:rsid w:val="00000139"/>
    <w:rsid w:val="0000410D"/>
    <w:rsid w:val="00005C74"/>
    <w:rsid w:val="00007B7C"/>
    <w:rsid w:val="0001078F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64BC6"/>
    <w:rsid w:val="000651C7"/>
    <w:rsid w:val="000816D9"/>
    <w:rsid w:val="00081EE2"/>
    <w:rsid w:val="00082026"/>
    <w:rsid w:val="00097813"/>
    <w:rsid w:val="000A40D2"/>
    <w:rsid w:val="000B0E26"/>
    <w:rsid w:val="000B51FE"/>
    <w:rsid w:val="000B68EC"/>
    <w:rsid w:val="000B7A8B"/>
    <w:rsid w:val="000C60EE"/>
    <w:rsid w:val="000D170D"/>
    <w:rsid w:val="000D1CB9"/>
    <w:rsid w:val="000D5232"/>
    <w:rsid w:val="000E0809"/>
    <w:rsid w:val="000F2BAC"/>
    <w:rsid w:val="000F4D6A"/>
    <w:rsid w:val="000F5599"/>
    <w:rsid w:val="000F6B3D"/>
    <w:rsid w:val="00101812"/>
    <w:rsid w:val="00122E1E"/>
    <w:rsid w:val="00125547"/>
    <w:rsid w:val="00141684"/>
    <w:rsid w:val="001416E9"/>
    <w:rsid w:val="00142494"/>
    <w:rsid w:val="00144BC4"/>
    <w:rsid w:val="00145512"/>
    <w:rsid w:val="0015131E"/>
    <w:rsid w:val="001529AE"/>
    <w:rsid w:val="00152FF0"/>
    <w:rsid w:val="001539C3"/>
    <w:rsid w:val="00154A2A"/>
    <w:rsid w:val="001571B1"/>
    <w:rsid w:val="001627CF"/>
    <w:rsid w:val="001641A1"/>
    <w:rsid w:val="0017321F"/>
    <w:rsid w:val="00173E64"/>
    <w:rsid w:val="00176BC5"/>
    <w:rsid w:val="001806F6"/>
    <w:rsid w:val="00185729"/>
    <w:rsid w:val="00194297"/>
    <w:rsid w:val="001946A1"/>
    <w:rsid w:val="0019480B"/>
    <w:rsid w:val="00195978"/>
    <w:rsid w:val="001A541F"/>
    <w:rsid w:val="001B66FE"/>
    <w:rsid w:val="001C00BC"/>
    <w:rsid w:val="001C1339"/>
    <w:rsid w:val="001C24C6"/>
    <w:rsid w:val="001C4045"/>
    <w:rsid w:val="001C73E5"/>
    <w:rsid w:val="001D113B"/>
    <w:rsid w:val="001D5397"/>
    <w:rsid w:val="001D6D62"/>
    <w:rsid w:val="001E0A51"/>
    <w:rsid w:val="001E1278"/>
    <w:rsid w:val="00201FCD"/>
    <w:rsid w:val="00205C98"/>
    <w:rsid w:val="0021060B"/>
    <w:rsid w:val="00213D04"/>
    <w:rsid w:val="002213B0"/>
    <w:rsid w:val="002255A9"/>
    <w:rsid w:val="00226219"/>
    <w:rsid w:val="00230DAA"/>
    <w:rsid w:val="00234371"/>
    <w:rsid w:val="00237CD0"/>
    <w:rsid w:val="002432AC"/>
    <w:rsid w:val="00256CEE"/>
    <w:rsid w:val="00261D30"/>
    <w:rsid w:val="0026409B"/>
    <w:rsid w:val="0027675A"/>
    <w:rsid w:val="00277960"/>
    <w:rsid w:val="00280CEC"/>
    <w:rsid w:val="00280E0D"/>
    <w:rsid w:val="00285E7B"/>
    <w:rsid w:val="002965B9"/>
    <w:rsid w:val="002B22EE"/>
    <w:rsid w:val="002B2E14"/>
    <w:rsid w:val="002B420A"/>
    <w:rsid w:val="002C60EB"/>
    <w:rsid w:val="002C6364"/>
    <w:rsid w:val="002D110B"/>
    <w:rsid w:val="002E259A"/>
    <w:rsid w:val="002E450C"/>
    <w:rsid w:val="002F0D22"/>
    <w:rsid w:val="002F52C1"/>
    <w:rsid w:val="00310873"/>
    <w:rsid w:val="00316653"/>
    <w:rsid w:val="00321D28"/>
    <w:rsid w:val="00324D75"/>
    <w:rsid w:val="00326728"/>
    <w:rsid w:val="003338C8"/>
    <w:rsid w:val="00337170"/>
    <w:rsid w:val="003379C8"/>
    <w:rsid w:val="00340C34"/>
    <w:rsid w:val="003438ED"/>
    <w:rsid w:val="003459F4"/>
    <w:rsid w:val="0034607D"/>
    <w:rsid w:val="00352B10"/>
    <w:rsid w:val="0035603C"/>
    <w:rsid w:val="00362538"/>
    <w:rsid w:val="00362F43"/>
    <w:rsid w:val="00364AD3"/>
    <w:rsid w:val="00370386"/>
    <w:rsid w:val="00374C43"/>
    <w:rsid w:val="00383656"/>
    <w:rsid w:val="0039730D"/>
    <w:rsid w:val="003A25E3"/>
    <w:rsid w:val="003A7370"/>
    <w:rsid w:val="003B2B81"/>
    <w:rsid w:val="003B7768"/>
    <w:rsid w:val="003C4214"/>
    <w:rsid w:val="003C7942"/>
    <w:rsid w:val="003D51AF"/>
    <w:rsid w:val="003D6B14"/>
    <w:rsid w:val="003E1CDA"/>
    <w:rsid w:val="003E1E57"/>
    <w:rsid w:val="003E454E"/>
    <w:rsid w:val="003E5B8C"/>
    <w:rsid w:val="003F369A"/>
    <w:rsid w:val="003F4554"/>
    <w:rsid w:val="003F7773"/>
    <w:rsid w:val="0041116C"/>
    <w:rsid w:val="00412010"/>
    <w:rsid w:val="00412627"/>
    <w:rsid w:val="0041504B"/>
    <w:rsid w:val="0041699A"/>
    <w:rsid w:val="004217F9"/>
    <w:rsid w:val="004275C3"/>
    <w:rsid w:val="0047030B"/>
    <w:rsid w:val="00486DEA"/>
    <w:rsid w:val="0049484D"/>
    <w:rsid w:val="0049740F"/>
    <w:rsid w:val="004B3840"/>
    <w:rsid w:val="004C04C7"/>
    <w:rsid w:val="004C2120"/>
    <w:rsid w:val="004D2216"/>
    <w:rsid w:val="004D2D3F"/>
    <w:rsid w:val="004D6818"/>
    <w:rsid w:val="004E08D7"/>
    <w:rsid w:val="004F3BE4"/>
    <w:rsid w:val="004F4C19"/>
    <w:rsid w:val="00513583"/>
    <w:rsid w:val="005212F4"/>
    <w:rsid w:val="00525C61"/>
    <w:rsid w:val="00534A34"/>
    <w:rsid w:val="005370F9"/>
    <w:rsid w:val="00537580"/>
    <w:rsid w:val="00541827"/>
    <w:rsid w:val="00545915"/>
    <w:rsid w:val="00565520"/>
    <w:rsid w:val="00576062"/>
    <w:rsid w:val="005A25E8"/>
    <w:rsid w:val="005A40DB"/>
    <w:rsid w:val="005C4D38"/>
    <w:rsid w:val="005C5857"/>
    <w:rsid w:val="005D10F4"/>
    <w:rsid w:val="005D76EB"/>
    <w:rsid w:val="005E428E"/>
    <w:rsid w:val="005F3C20"/>
    <w:rsid w:val="006069FA"/>
    <w:rsid w:val="006159FE"/>
    <w:rsid w:val="0061680A"/>
    <w:rsid w:val="00634EC7"/>
    <w:rsid w:val="00636669"/>
    <w:rsid w:val="00643A65"/>
    <w:rsid w:val="0065734D"/>
    <w:rsid w:val="00662102"/>
    <w:rsid w:val="00663C97"/>
    <w:rsid w:val="00664606"/>
    <w:rsid w:val="0066507E"/>
    <w:rsid w:val="00667915"/>
    <w:rsid w:val="00672DA4"/>
    <w:rsid w:val="00683F0B"/>
    <w:rsid w:val="00687B0F"/>
    <w:rsid w:val="00691C5A"/>
    <w:rsid w:val="006940C5"/>
    <w:rsid w:val="0069514D"/>
    <w:rsid w:val="0069705E"/>
    <w:rsid w:val="00697965"/>
    <w:rsid w:val="006B0EF0"/>
    <w:rsid w:val="006B1EAF"/>
    <w:rsid w:val="006B7006"/>
    <w:rsid w:val="006C0200"/>
    <w:rsid w:val="006C7D0A"/>
    <w:rsid w:val="006D39C3"/>
    <w:rsid w:val="006D671C"/>
    <w:rsid w:val="006E07D3"/>
    <w:rsid w:val="006E0EA7"/>
    <w:rsid w:val="006F6A77"/>
    <w:rsid w:val="006F7B1A"/>
    <w:rsid w:val="00702061"/>
    <w:rsid w:val="0070413D"/>
    <w:rsid w:val="007045A5"/>
    <w:rsid w:val="00705650"/>
    <w:rsid w:val="00726115"/>
    <w:rsid w:val="007433C7"/>
    <w:rsid w:val="0074768B"/>
    <w:rsid w:val="00752AA3"/>
    <w:rsid w:val="00764D86"/>
    <w:rsid w:val="00770C93"/>
    <w:rsid w:val="0077160B"/>
    <w:rsid w:val="00772710"/>
    <w:rsid w:val="00787C80"/>
    <w:rsid w:val="007905E2"/>
    <w:rsid w:val="0079214B"/>
    <w:rsid w:val="007A632E"/>
    <w:rsid w:val="007C13A3"/>
    <w:rsid w:val="007C4841"/>
    <w:rsid w:val="007D353F"/>
    <w:rsid w:val="007E72E1"/>
    <w:rsid w:val="007F232B"/>
    <w:rsid w:val="007F34A3"/>
    <w:rsid w:val="008005EE"/>
    <w:rsid w:val="00805EDF"/>
    <w:rsid w:val="00806490"/>
    <w:rsid w:val="008116D4"/>
    <w:rsid w:val="00816381"/>
    <w:rsid w:val="00820BBD"/>
    <w:rsid w:val="0084218D"/>
    <w:rsid w:val="00847D49"/>
    <w:rsid w:val="00855049"/>
    <w:rsid w:val="008615FE"/>
    <w:rsid w:val="00861AAA"/>
    <w:rsid w:val="00863EE2"/>
    <w:rsid w:val="00864098"/>
    <w:rsid w:val="00872764"/>
    <w:rsid w:val="008802AF"/>
    <w:rsid w:val="0088586F"/>
    <w:rsid w:val="008968C8"/>
    <w:rsid w:val="008B2A20"/>
    <w:rsid w:val="008B45E8"/>
    <w:rsid w:val="008C2886"/>
    <w:rsid w:val="008C453E"/>
    <w:rsid w:val="008D5F41"/>
    <w:rsid w:val="008D7280"/>
    <w:rsid w:val="008D7DA1"/>
    <w:rsid w:val="008E18AD"/>
    <w:rsid w:val="008F3125"/>
    <w:rsid w:val="008F7E27"/>
    <w:rsid w:val="00903B90"/>
    <w:rsid w:val="009074A4"/>
    <w:rsid w:val="00912425"/>
    <w:rsid w:val="00917A10"/>
    <w:rsid w:val="0092246A"/>
    <w:rsid w:val="009239EA"/>
    <w:rsid w:val="00924172"/>
    <w:rsid w:val="0092542F"/>
    <w:rsid w:val="009300FA"/>
    <w:rsid w:val="00930E3D"/>
    <w:rsid w:val="0093217B"/>
    <w:rsid w:val="00941BF3"/>
    <w:rsid w:val="0095379B"/>
    <w:rsid w:val="00964FDB"/>
    <w:rsid w:val="00966EE8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C2496"/>
    <w:rsid w:val="009C5D32"/>
    <w:rsid w:val="009D1328"/>
    <w:rsid w:val="009E4FF7"/>
    <w:rsid w:val="009E5897"/>
    <w:rsid w:val="009F31FE"/>
    <w:rsid w:val="009F593C"/>
    <w:rsid w:val="00A034A6"/>
    <w:rsid w:val="00A13A1F"/>
    <w:rsid w:val="00A16E63"/>
    <w:rsid w:val="00A23C13"/>
    <w:rsid w:val="00A336F8"/>
    <w:rsid w:val="00A44B16"/>
    <w:rsid w:val="00A465AD"/>
    <w:rsid w:val="00A47A2D"/>
    <w:rsid w:val="00A47C89"/>
    <w:rsid w:val="00A545DF"/>
    <w:rsid w:val="00A57EA2"/>
    <w:rsid w:val="00A61EF6"/>
    <w:rsid w:val="00A643EF"/>
    <w:rsid w:val="00A646DF"/>
    <w:rsid w:val="00A7273B"/>
    <w:rsid w:val="00A864B2"/>
    <w:rsid w:val="00A87386"/>
    <w:rsid w:val="00A91A9F"/>
    <w:rsid w:val="00A950D3"/>
    <w:rsid w:val="00AA11D9"/>
    <w:rsid w:val="00AA1DFF"/>
    <w:rsid w:val="00AA667A"/>
    <w:rsid w:val="00AB2736"/>
    <w:rsid w:val="00AB47E1"/>
    <w:rsid w:val="00AB4BAF"/>
    <w:rsid w:val="00AB5043"/>
    <w:rsid w:val="00AB5B46"/>
    <w:rsid w:val="00AC0799"/>
    <w:rsid w:val="00AC0805"/>
    <w:rsid w:val="00AC673E"/>
    <w:rsid w:val="00AC6E87"/>
    <w:rsid w:val="00AC7314"/>
    <w:rsid w:val="00AD1443"/>
    <w:rsid w:val="00AE1B30"/>
    <w:rsid w:val="00AF01D4"/>
    <w:rsid w:val="00AF7817"/>
    <w:rsid w:val="00B00D09"/>
    <w:rsid w:val="00B07181"/>
    <w:rsid w:val="00B15649"/>
    <w:rsid w:val="00B172C7"/>
    <w:rsid w:val="00B202AA"/>
    <w:rsid w:val="00B2191F"/>
    <w:rsid w:val="00B34B2C"/>
    <w:rsid w:val="00B45A3C"/>
    <w:rsid w:val="00B51963"/>
    <w:rsid w:val="00B5764D"/>
    <w:rsid w:val="00B62F74"/>
    <w:rsid w:val="00B67C4A"/>
    <w:rsid w:val="00B70700"/>
    <w:rsid w:val="00B72348"/>
    <w:rsid w:val="00B77117"/>
    <w:rsid w:val="00B80F80"/>
    <w:rsid w:val="00B81ACA"/>
    <w:rsid w:val="00B9327D"/>
    <w:rsid w:val="00BA5701"/>
    <w:rsid w:val="00BA5C5B"/>
    <w:rsid w:val="00BB506A"/>
    <w:rsid w:val="00BB5901"/>
    <w:rsid w:val="00BE358E"/>
    <w:rsid w:val="00BE3E7E"/>
    <w:rsid w:val="00BF31D1"/>
    <w:rsid w:val="00BF3560"/>
    <w:rsid w:val="00BF542C"/>
    <w:rsid w:val="00C02F62"/>
    <w:rsid w:val="00C27D41"/>
    <w:rsid w:val="00C351ED"/>
    <w:rsid w:val="00C37392"/>
    <w:rsid w:val="00C50FBF"/>
    <w:rsid w:val="00C55452"/>
    <w:rsid w:val="00C72CB2"/>
    <w:rsid w:val="00C730F7"/>
    <w:rsid w:val="00C80664"/>
    <w:rsid w:val="00C8103D"/>
    <w:rsid w:val="00C82E06"/>
    <w:rsid w:val="00C845A0"/>
    <w:rsid w:val="00C97D22"/>
    <w:rsid w:val="00CA4223"/>
    <w:rsid w:val="00CB1207"/>
    <w:rsid w:val="00CC0B68"/>
    <w:rsid w:val="00CC2AA1"/>
    <w:rsid w:val="00CD57D5"/>
    <w:rsid w:val="00CF30B5"/>
    <w:rsid w:val="00CF7BEF"/>
    <w:rsid w:val="00D02456"/>
    <w:rsid w:val="00D025A6"/>
    <w:rsid w:val="00D064C8"/>
    <w:rsid w:val="00D07D33"/>
    <w:rsid w:val="00D14183"/>
    <w:rsid w:val="00D15296"/>
    <w:rsid w:val="00D23885"/>
    <w:rsid w:val="00D319E0"/>
    <w:rsid w:val="00D34D3B"/>
    <w:rsid w:val="00D463B6"/>
    <w:rsid w:val="00D7458F"/>
    <w:rsid w:val="00D77EAC"/>
    <w:rsid w:val="00D86B1B"/>
    <w:rsid w:val="00D87C4E"/>
    <w:rsid w:val="00D9366F"/>
    <w:rsid w:val="00D9414F"/>
    <w:rsid w:val="00DA5136"/>
    <w:rsid w:val="00DB5289"/>
    <w:rsid w:val="00DC1412"/>
    <w:rsid w:val="00DC175C"/>
    <w:rsid w:val="00DD665C"/>
    <w:rsid w:val="00DE2065"/>
    <w:rsid w:val="00E33DBD"/>
    <w:rsid w:val="00E349AE"/>
    <w:rsid w:val="00E37608"/>
    <w:rsid w:val="00E43817"/>
    <w:rsid w:val="00E4402E"/>
    <w:rsid w:val="00E469DA"/>
    <w:rsid w:val="00E50989"/>
    <w:rsid w:val="00E54F87"/>
    <w:rsid w:val="00E56139"/>
    <w:rsid w:val="00E62A52"/>
    <w:rsid w:val="00E7220C"/>
    <w:rsid w:val="00E75648"/>
    <w:rsid w:val="00E77AE4"/>
    <w:rsid w:val="00E81252"/>
    <w:rsid w:val="00E8168F"/>
    <w:rsid w:val="00E8248A"/>
    <w:rsid w:val="00E90AD3"/>
    <w:rsid w:val="00EA26BD"/>
    <w:rsid w:val="00EA53FC"/>
    <w:rsid w:val="00EB07E6"/>
    <w:rsid w:val="00EB3656"/>
    <w:rsid w:val="00EB44D1"/>
    <w:rsid w:val="00EB5ADC"/>
    <w:rsid w:val="00EC1BED"/>
    <w:rsid w:val="00EC2C88"/>
    <w:rsid w:val="00EC33E4"/>
    <w:rsid w:val="00EC3549"/>
    <w:rsid w:val="00EE17D0"/>
    <w:rsid w:val="00EE3BA5"/>
    <w:rsid w:val="00EF0B4E"/>
    <w:rsid w:val="00EF7414"/>
    <w:rsid w:val="00EF7953"/>
    <w:rsid w:val="00EF7CB5"/>
    <w:rsid w:val="00F004A2"/>
    <w:rsid w:val="00F0161B"/>
    <w:rsid w:val="00F23A36"/>
    <w:rsid w:val="00F3101E"/>
    <w:rsid w:val="00F33B0A"/>
    <w:rsid w:val="00F55EDF"/>
    <w:rsid w:val="00F61E51"/>
    <w:rsid w:val="00F71178"/>
    <w:rsid w:val="00F7735C"/>
    <w:rsid w:val="00F80A4A"/>
    <w:rsid w:val="00F820DB"/>
    <w:rsid w:val="00F872BA"/>
    <w:rsid w:val="00F90A8A"/>
    <w:rsid w:val="00F925E4"/>
    <w:rsid w:val="00F96826"/>
    <w:rsid w:val="00F97614"/>
    <w:rsid w:val="00FA5B6E"/>
    <w:rsid w:val="00FB4AC7"/>
    <w:rsid w:val="00FE0C7B"/>
    <w:rsid w:val="00FE1692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0DE7"/>
  <w15:docId w15:val="{5776F981-E4D3-4FC0-BBD8-831CDEC7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1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iecalista1">
    <w:name w:val="Bieżąca lista1"/>
    <w:uiPriority w:val="99"/>
    <w:rsid w:val="003C7942"/>
    <w:pPr>
      <w:numPr>
        <w:numId w:val="19"/>
      </w:numPr>
    </w:pPr>
  </w:style>
  <w:style w:type="numbering" w:customStyle="1" w:styleId="Biecalista2">
    <w:name w:val="Bieżąca lista2"/>
    <w:uiPriority w:val="99"/>
    <w:rsid w:val="003C7942"/>
    <w:pPr>
      <w:numPr>
        <w:numId w:val="20"/>
      </w:numPr>
    </w:pPr>
  </w:style>
  <w:style w:type="character" w:customStyle="1" w:styleId="markedcontent">
    <w:name w:val="markedcontent"/>
    <w:basedOn w:val="Domylnaczcionkaakapitu"/>
    <w:rsid w:val="007D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BB510-6919-41E8-9149-77CDB6E8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Anna Midera</cp:lastModifiedBy>
  <cp:revision>13</cp:revision>
  <cp:lastPrinted>2021-09-23T11:15:00Z</cp:lastPrinted>
  <dcterms:created xsi:type="dcterms:W3CDTF">2021-09-23T12:05:00Z</dcterms:created>
  <dcterms:modified xsi:type="dcterms:W3CDTF">2021-09-27T09:53:00Z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